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828"/>
        <w:gridCol w:w="708"/>
        <w:gridCol w:w="709"/>
        <w:gridCol w:w="3768"/>
        <w:gridCol w:w="343"/>
      </w:tblGrid>
      <w:tr w:rsidR="00407160" w:rsidRPr="00407160" w:rsidTr="00DE3DE6">
        <w:trPr>
          <w:gridBefore w:val="1"/>
          <w:wBefore w:w="108" w:type="dxa"/>
        </w:trPr>
        <w:tc>
          <w:tcPr>
            <w:tcW w:w="3828" w:type="dxa"/>
          </w:tcPr>
          <w:p w:rsidR="00407160" w:rsidRPr="00407160" w:rsidRDefault="00407160" w:rsidP="00407160">
            <w:pPr>
              <w:spacing w:after="0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r w:rsidRPr="0040716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407160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160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160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07160">
              <w:rPr>
                <w:rFonts w:ascii="Times New Roman" w:hAnsi="Times New Roman" w:cs="Times New Roman"/>
                <w:b/>
                <w:bCs/>
              </w:rPr>
              <w:t>«ПЕЧОРА»</w:t>
            </w:r>
          </w:p>
        </w:tc>
        <w:tc>
          <w:tcPr>
            <w:tcW w:w="1417" w:type="dxa"/>
            <w:gridSpan w:val="2"/>
          </w:tcPr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71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6EB2D4" wp14:editId="75CF2F14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407160" w:rsidRPr="00407160" w:rsidRDefault="00407160" w:rsidP="00407160">
            <w:pPr>
              <w:pStyle w:val="2"/>
            </w:pPr>
            <w:r w:rsidRPr="00407160">
              <w:t xml:space="preserve"> </w:t>
            </w:r>
          </w:p>
          <w:p w:rsidR="00407160" w:rsidRPr="00407160" w:rsidRDefault="00407160" w:rsidP="00407160">
            <w:pPr>
              <w:pStyle w:val="2"/>
              <w:rPr>
                <w:sz w:val="22"/>
                <w:szCs w:val="22"/>
              </w:rPr>
            </w:pPr>
            <w:r w:rsidRPr="00407160">
              <w:rPr>
                <w:sz w:val="22"/>
                <w:szCs w:val="22"/>
              </w:rPr>
              <w:t>«ПЕЧОРА»</w:t>
            </w:r>
          </w:p>
          <w:p w:rsidR="00407160" w:rsidRPr="00407160" w:rsidRDefault="00407160" w:rsidP="00407160">
            <w:pPr>
              <w:pStyle w:val="2"/>
              <w:rPr>
                <w:sz w:val="22"/>
                <w:szCs w:val="22"/>
              </w:rPr>
            </w:pPr>
            <w:r w:rsidRPr="00407160">
              <w:rPr>
                <w:sz w:val="22"/>
                <w:szCs w:val="22"/>
              </w:rPr>
              <w:t>МУНИЦИПАЛЬНÖЙ РАЙОНСА</w:t>
            </w:r>
          </w:p>
          <w:p w:rsidR="00407160" w:rsidRPr="00407160" w:rsidRDefault="00407160" w:rsidP="00407160">
            <w:pPr>
              <w:pStyle w:val="2"/>
              <w:rPr>
                <w:sz w:val="22"/>
                <w:szCs w:val="22"/>
              </w:rPr>
            </w:pPr>
            <w:r w:rsidRPr="00407160">
              <w:rPr>
                <w:sz w:val="22"/>
                <w:szCs w:val="22"/>
              </w:rPr>
              <w:t xml:space="preserve">АДМИНИСТРАЦИЯ </w:t>
            </w:r>
          </w:p>
          <w:p w:rsidR="00407160" w:rsidRPr="00407160" w:rsidRDefault="00407160" w:rsidP="00407160">
            <w:pPr>
              <w:pStyle w:val="2"/>
              <w:rPr>
                <w:b w:val="0"/>
                <w:bCs w:val="0"/>
              </w:rPr>
            </w:pPr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407160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</w:tr>
      <w:tr w:rsidR="00407160" w:rsidRPr="00407160" w:rsidTr="00DE3DE6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160">
              <w:rPr>
                <w:rFonts w:ascii="Times New Roman" w:hAnsi="Times New Roman" w:cs="Times New Roman"/>
                <w:b/>
                <w:sz w:val="28"/>
              </w:rPr>
              <w:t>РАСПОРЯЖЕНИЕ</w:t>
            </w:r>
          </w:p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160">
              <w:rPr>
                <w:rFonts w:ascii="Times New Roman" w:hAnsi="Times New Roman" w:cs="Times New Roman"/>
                <w:b/>
                <w:sz w:val="28"/>
              </w:rPr>
              <w:t>ТШÖКТÖМ</w:t>
            </w:r>
          </w:p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7160" w:rsidRPr="00407160" w:rsidTr="00DE3DE6">
        <w:trPr>
          <w:gridBefore w:val="1"/>
          <w:wBefore w:w="108" w:type="dxa"/>
        </w:trPr>
        <w:tc>
          <w:tcPr>
            <w:tcW w:w="3828" w:type="dxa"/>
          </w:tcPr>
          <w:p w:rsidR="00407160" w:rsidRPr="00407160" w:rsidRDefault="00DE5F8A" w:rsidP="00407160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«  </w:t>
            </w:r>
            <w:r w:rsidR="00DE3D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23 </w:t>
            </w:r>
            <w:r w:rsidR="0011206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B00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октября</w:t>
            </w:r>
            <w:r w:rsidR="008B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161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407160" w:rsidRPr="004071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г.</w:t>
            </w:r>
          </w:p>
          <w:p w:rsidR="00407160" w:rsidRPr="00407160" w:rsidRDefault="00407160" w:rsidP="004071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7160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407160" w:rsidRPr="00407160" w:rsidRDefault="00407160" w:rsidP="0040716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07160" w:rsidRPr="00407160" w:rsidRDefault="00407160" w:rsidP="0040716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</w:tcPr>
          <w:p w:rsidR="00407160" w:rsidRPr="00AB4E6A" w:rsidRDefault="00D2376D" w:rsidP="00D2376D">
            <w:pPr>
              <w:tabs>
                <w:tab w:val="left" w:pos="480"/>
                <w:tab w:val="right" w:pos="3611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7160" w:rsidRPr="00407160">
              <w:rPr>
                <w:rFonts w:ascii="Times New Roman" w:hAnsi="Times New Roman" w:cs="Times New Roman"/>
              </w:rPr>
              <w:tab/>
            </w:r>
            <w:r w:rsidR="007843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DE5F8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406A9" w:rsidRPr="00AB4E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406A9" w:rsidRPr="00DE5F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DE6">
              <w:rPr>
                <w:rFonts w:ascii="Times New Roman" w:hAnsi="Times New Roman" w:cs="Times New Roman"/>
                <w:sz w:val="26"/>
                <w:szCs w:val="26"/>
              </w:rPr>
              <w:t>1334-р</w:t>
            </w:r>
          </w:p>
          <w:p w:rsidR="00407160" w:rsidRPr="00407160" w:rsidRDefault="00407160" w:rsidP="0040716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07160" w:rsidRPr="00407160" w:rsidRDefault="00407160" w:rsidP="0040716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07160" w:rsidRPr="00407160" w:rsidTr="00DE3DE6">
        <w:tblPrEx>
          <w:tblLook w:val="04A0" w:firstRow="1" w:lastRow="0" w:firstColumn="1" w:lastColumn="0" w:noHBand="0" w:noVBand="1"/>
        </w:tblPrEx>
        <w:trPr>
          <w:gridAfter w:val="1"/>
          <w:wAfter w:w="343" w:type="dxa"/>
          <w:trHeight w:val="426"/>
        </w:trPr>
        <w:tc>
          <w:tcPr>
            <w:tcW w:w="4644" w:type="dxa"/>
            <w:gridSpan w:val="3"/>
          </w:tcPr>
          <w:p w:rsidR="00407160" w:rsidRPr="00684682" w:rsidRDefault="0078430F" w:rsidP="00DB3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120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муниц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>пального фестиваля-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выставки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 xml:space="preserve"> декор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>тивно-прикладного творчества «Куде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7160" w:rsidRPr="00684682">
              <w:rPr>
                <w:rFonts w:ascii="Times New Roman" w:hAnsi="Times New Roman" w:cs="Times New Roman"/>
                <w:sz w:val="26"/>
                <w:szCs w:val="26"/>
              </w:rPr>
              <w:t>ники Печоры»</w:t>
            </w:r>
          </w:p>
        </w:tc>
        <w:tc>
          <w:tcPr>
            <w:tcW w:w="4477" w:type="dxa"/>
            <w:gridSpan w:val="2"/>
          </w:tcPr>
          <w:p w:rsidR="00407160" w:rsidRPr="00407160" w:rsidRDefault="00407160" w:rsidP="004071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160" w:rsidRPr="0078430F" w:rsidRDefault="00407160" w:rsidP="004071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7160" w:rsidRPr="0078430F" w:rsidRDefault="00407160" w:rsidP="00B1618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7160" w:rsidRPr="00684682" w:rsidRDefault="00407160" w:rsidP="00B1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A1F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</w:t>
      </w:r>
      <w:r w:rsidRPr="00A54A1F">
        <w:rPr>
          <w:rFonts w:ascii="Times New Roman" w:hAnsi="Times New Roman" w:cs="Times New Roman"/>
          <w:spacing w:val="-5"/>
          <w:sz w:val="26"/>
          <w:szCs w:val="26"/>
        </w:rPr>
        <w:t>«</w:t>
      </w:r>
      <w:r w:rsidR="00D75C9A" w:rsidRPr="00A54A1F">
        <w:rPr>
          <w:rFonts w:ascii="Times New Roman" w:hAnsi="Times New Roman" w:cs="Times New Roman"/>
          <w:spacing w:val="-5"/>
          <w:sz w:val="26"/>
          <w:szCs w:val="26"/>
        </w:rPr>
        <w:t>Развитие культуры и туризма на терр</w:t>
      </w:r>
      <w:r w:rsidR="00D75C9A" w:rsidRPr="00A54A1F">
        <w:rPr>
          <w:rFonts w:ascii="Times New Roman" w:hAnsi="Times New Roman" w:cs="Times New Roman"/>
          <w:spacing w:val="-5"/>
          <w:sz w:val="26"/>
          <w:szCs w:val="26"/>
        </w:rPr>
        <w:t>и</w:t>
      </w:r>
      <w:r w:rsidR="00D75C9A" w:rsidRPr="00A54A1F">
        <w:rPr>
          <w:rFonts w:ascii="Times New Roman" w:hAnsi="Times New Roman" w:cs="Times New Roman"/>
          <w:spacing w:val="-5"/>
          <w:sz w:val="26"/>
          <w:szCs w:val="26"/>
        </w:rPr>
        <w:t>тории</w:t>
      </w:r>
      <w:r w:rsidRPr="00A54A1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54A1F">
        <w:rPr>
          <w:rFonts w:ascii="Times New Roman" w:hAnsi="Times New Roman" w:cs="Times New Roman"/>
          <w:sz w:val="26"/>
          <w:szCs w:val="26"/>
        </w:rPr>
        <w:t>М</w:t>
      </w:r>
      <w:r w:rsidR="0028296E" w:rsidRPr="00A54A1F">
        <w:rPr>
          <w:rFonts w:ascii="Times New Roman" w:hAnsi="Times New Roman" w:cs="Times New Roman"/>
          <w:sz w:val="26"/>
          <w:szCs w:val="26"/>
        </w:rPr>
        <w:t>О МР «Печора»</w:t>
      </w:r>
      <w:r w:rsidR="0094701C" w:rsidRPr="00A54A1F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МР «Печора» № </w:t>
      </w:r>
      <w:r w:rsidR="006F0A5A" w:rsidRPr="00A54A1F">
        <w:rPr>
          <w:rFonts w:ascii="Times New Roman" w:hAnsi="Times New Roman" w:cs="Times New Roman"/>
          <w:sz w:val="26"/>
          <w:szCs w:val="26"/>
        </w:rPr>
        <w:t>1391/1 от 08.09.2014</w:t>
      </w:r>
      <w:r w:rsidR="0094701C" w:rsidRPr="00A54A1F">
        <w:rPr>
          <w:rFonts w:ascii="Times New Roman" w:hAnsi="Times New Roman" w:cs="Times New Roman"/>
          <w:sz w:val="26"/>
          <w:szCs w:val="26"/>
        </w:rPr>
        <w:t xml:space="preserve"> г.,</w:t>
      </w:r>
      <w:r w:rsidR="0094701C" w:rsidRPr="006F0A5A">
        <w:rPr>
          <w:rFonts w:ascii="Times New Roman" w:hAnsi="Times New Roman" w:cs="Times New Roman"/>
          <w:sz w:val="26"/>
          <w:szCs w:val="26"/>
        </w:rPr>
        <w:t xml:space="preserve"> </w:t>
      </w:r>
      <w:r w:rsidRPr="006F0A5A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7069F0">
        <w:rPr>
          <w:rFonts w:ascii="Times New Roman" w:hAnsi="Times New Roman" w:cs="Times New Roman"/>
          <w:sz w:val="26"/>
          <w:szCs w:val="26"/>
        </w:rPr>
        <w:t>поддержки и стимулирования современного декорати</w:t>
      </w:r>
      <w:r w:rsidR="007069F0">
        <w:rPr>
          <w:rFonts w:ascii="Times New Roman" w:hAnsi="Times New Roman" w:cs="Times New Roman"/>
          <w:sz w:val="26"/>
          <w:szCs w:val="26"/>
        </w:rPr>
        <w:t>в</w:t>
      </w:r>
      <w:r w:rsidR="007069F0">
        <w:rPr>
          <w:rFonts w:ascii="Times New Roman" w:hAnsi="Times New Roman" w:cs="Times New Roman"/>
          <w:sz w:val="26"/>
          <w:szCs w:val="26"/>
        </w:rPr>
        <w:t>но-прикладного, народного художественного творчества детей, моло</w:t>
      </w:r>
      <w:r w:rsidR="002A7A6B">
        <w:rPr>
          <w:rFonts w:ascii="Times New Roman" w:hAnsi="Times New Roman" w:cs="Times New Roman"/>
          <w:sz w:val="26"/>
          <w:szCs w:val="26"/>
        </w:rPr>
        <w:t xml:space="preserve">дежи и </w:t>
      </w:r>
      <w:r w:rsidRPr="006F0A5A">
        <w:rPr>
          <w:rFonts w:ascii="Times New Roman" w:hAnsi="Times New Roman" w:cs="Times New Roman"/>
          <w:sz w:val="26"/>
          <w:szCs w:val="26"/>
        </w:rPr>
        <w:t>мастеров д</w:t>
      </w:r>
      <w:r w:rsidRPr="006F0A5A">
        <w:rPr>
          <w:rFonts w:ascii="Times New Roman" w:hAnsi="Times New Roman" w:cs="Times New Roman"/>
          <w:sz w:val="26"/>
          <w:szCs w:val="26"/>
        </w:rPr>
        <w:t>е</w:t>
      </w:r>
      <w:r w:rsidRPr="006F0A5A">
        <w:rPr>
          <w:rFonts w:ascii="Times New Roman" w:hAnsi="Times New Roman" w:cs="Times New Roman"/>
          <w:sz w:val="26"/>
          <w:szCs w:val="26"/>
        </w:rPr>
        <w:t>коративно-прикладного творчества:</w:t>
      </w:r>
    </w:p>
    <w:p w:rsidR="00407160" w:rsidRPr="00684682" w:rsidRDefault="00407160" w:rsidP="008F5DC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7160" w:rsidRPr="00460DC8" w:rsidRDefault="00407160" w:rsidP="008F5DCB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460DC8">
        <w:rPr>
          <w:sz w:val="26"/>
          <w:szCs w:val="26"/>
        </w:rPr>
        <w:t xml:space="preserve"> </w:t>
      </w:r>
    </w:p>
    <w:p w:rsidR="00407160" w:rsidRPr="00BE7341" w:rsidRDefault="00407160" w:rsidP="00B1618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7341">
        <w:rPr>
          <w:sz w:val="26"/>
          <w:szCs w:val="26"/>
        </w:rPr>
        <w:t xml:space="preserve">1. Провести </w:t>
      </w:r>
      <w:r w:rsidR="0078430F">
        <w:rPr>
          <w:sz w:val="26"/>
          <w:szCs w:val="26"/>
          <w:lang w:val="en-US"/>
        </w:rPr>
        <w:t>X</w:t>
      </w:r>
      <w:r w:rsidR="00C87846" w:rsidRPr="00BE7341">
        <w:rPr>
          <w:sz w:val="26"/>
          <w:szCs w:val="26"/>
          <w:lang w:val="en-US"/>
        </w:rPr>
        <w:t>V</w:t>
      </w:r>
      <w:r w:rsidRPr="00BE7341">
        <w:rPr>
          <w:sz w:val="26"/>
          <w:szCs w:val="26"/>
        </w:rPr>
        <w:t xml:space="preserve"> открытый муниципальный фестиваль-</w:t>
      </w:r>
      <w:r w:rsidR="0078430F">
        <w:rPr>
          <w:sz w:val="26"/>
          <w:szCs w:val="26"/>
        </w:rPr>
        <w:t>выставку</w:t>
      </w:r>
      <w:r w:rsidRPr="00BE7341">
        <w:rPr>
          <w:sz w:val="26"/>
          <w:szCs w:val="26"/>
        </w:rPr>
        <w:t xml:space="preserve"> декорати</w:t>
      </w:r>
      <w:r w:rsidRPr="00BE7341">
        <w:rPr>
          <w:sz w:val="26"/>
          <w:szCs w:val="26"/>
        </w:rPr>
        <w:t>в</w:t>
      </w:r>
      <w:r w:rsidRPr="00BE7341">
        <w:rPr>
          <w:sz w:val="26"/>
          <w:szCs w:val="26"/>
        </w:rPr>
        <w:t>но-прикладного тв</w:t>
      </w:r>
      <w:r w:rsidR="0078430F">
        <w:rPr>
          <w:sz w:val="26"/>
          <w:szCs w:val="26"/>
        </w:rPr>
        <w:t>орчества «Кудесники Печоры» с 16 по 18</w:t>
      </w:r>
      <w:r w:rsidRPr="00BE7341">
        <w:rPr>
          <w:sz w:val="26"/>
          <w:szCs w:val="26"/>
        </w:rPr>
        <w:t xml:space="preserve"> </w:t>
      </w:r>
      <w:r w:rsidR="0078430F">
        <w:rPr>
          <w:sz w:val="26"/>
          <w:szCs w:val="26"/>
        </w:rPr>
        <w:t>ноября 2018</w:t>
      </w:r>
      <w:r w:rsidRPr="00BE7341">
        <w:rPr>
          <w:sz w:val="26"/>
          <w:szCs w:val="26"/>
        </w:rPr>
        <w:t xml:space="preserve"> года. </w:t>
      </w:r>
    </w:p>
    <w:p w:rsidR="00407160" w:rsidRPr="00BE7341" w:rsidRDefault="00407160" w:rsidP="00B1618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7341">
        <w:rPr>
          <w:sz w:val="26"/>
          <w:szCs w:val="26"/>
        </w:rPr>
        <w:t>2. Утвердить Положение о проведении фестиваля-</w:t>
      </w:r>
      <w:r w:rsidR="0078430F">
        <w:rPr>
          <w:sz w:val="26"/>
          <w:szCs w:val="26"/>
        </w:rPr>
        <w:t>выставки</w:t>
      </w:r>
      <w:r w:rsidRPr="00BE7341">
        <w:rPr>
          <w:sz w:val="26"/>
          <w:szCs w:val="26"/>
        </w:rPr>
        <w:t xml:space="preserve"> </w:t>
      </w:r>
      <w:r w:rsidR="003E2DE2" w:rsidRPr="00BE7341">
        <w:rPr>
          <w:sz w:val="26"/>
          <w:szCs w:val="26"/>
        </w:rPr>
        <w:t>(Приложение</w:t>
      </w:r>
      <w:r w:rsidR="00F725F3" w:rsidRPr="00BE7341">
        <w:rPr>
          <w:sz w:val="26"/>
          <w:szCs w:val="26"/>
        </w:rPr>
        <w:t xml:space="preserve"> 1</w:t>
      </w:r>
      <w:r w:rsidRPr="00BE7341">
        <w:rPr>
          <w:sz w:val="26"/>
          <w:szCs w:val="26"/>
        </w:rPr>
        <w:t>).</w:t>
      </w:r>
    </w:p>
    <w:p w:rsidR="00407160" w:rsidRDefault="0078430F" w:rsidP="00B1618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7160" w:rsidRPr="00684682">
        <w:rPr>
          <w:sz w:val="26"/>
          <w:szCs w:val="26"/>
        </w:rPr>
        <w:t xml:space="preserve">. Управлению культуры и туризма </w:t>
      </w:r>
      <w:r w:rsidR="00C87846">
        <w:rPr>
          <w:sz w:val="26"/>
          <w:szCs w:val="26"/>
        </w:rPr>
        <w:t>МР «Печора» (</w:t>
      </w:r>
      <w:r w:rsidR="00DB32B8">
        <w:rPr>
          <w:sz w:val="26"/>
          <w:szCs w:val="26"/>
        </w:rPr>
        <w:t>Потапова</w:t>
      </w:r>
      <w:r>
        <w:rPr>
          <w:sz w:val="26"/>
          <w:szCs w:val="26"/>
        </w:rPr>
        <w:t xml:space="preserve"> К.К</w:t>
      </w:r>
      <w:r w:rsidR="00C87846">
        <w:rPr>
          <w:sz w:val="26"/>
          <w:szCs w:val="26"/>
        </w:rPr>
        <w:t>.</w:t>
      </w:r>
      <w:r w:rsidR="00407160" w:rsidRPr="00684682">
        <w:rPr>
          <w:sz w:val="26"/>
          <w:szCs w:val="26"/>
        </w:rPr>
        <w:t>) обеспечить р</w:t>
      </w:r>
      <w:r w:rsidR="00407160" w:rsidRPr="00684682">
        <w:rPr>
          <w:sz w:val="26"/>
          <w:szCs w:val="26"/>
        </w:rPr>
        <w:t>у</w:t>
      </w:r>
      <w:r w:rsidR="00407160" w:rsidRPr="00684682">
        <w:rPr>
          <w:sz w:val="26"/>
          <w:szCs w:val="26"/>
        </w:rPr>
        <w:t>ководство по организации и проведению фестиваля</w:t>
      </w:r>
      <w:r>
        <w:rPr>
          <w:sz w:val="26"/>
          <w:szCs w:val="26"/>
        </w:rPr>
        <w:t>-выставки</w:t>
      </w:r>
      <w:r w:rsidR="00407160" w:rsidRPr="00684682">
        <w:rPr>
          <w:sz w:val="26"/>
          <w:szCs w:val="26"/>
        </w:rPr>
        <w:t>.</w:t>
      </w:r>
    </w:p>
    <w:p w:rsidR="00B16187" w:rsidRDefault="00B16187" w:rsidP="00B1618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16187">
        <w:rPr>
          <w:sz w:val="26"/>
          <w:szCs w:val="26"/>
        </w:rPr>
        <w:t>Сектору потребительского рынка и развития предпринимательства отдела эк</w:t>
      </w:r>
      <w:r w:rsidRPr="00B16187">
        <w:rPr>
          <w:sz w:val="26"/>
          <w:szCs w:val="26"/>
        </w:rPr>
        <w:t>о</w:t>
      </w:r>
      <w:r w:rsidRPr="00B16187">
        <w:rPr>
          <w:sz w:val="26"/>
          <w:szCs w:val="26"/>
        </w:rPr>
        <w:t>номики и инвестиций администрации МР «Печора» (</w:t>
      </w:r>
      <w:r w:rsidR="00DB32B8">
        <w:rPr>
          <w:sz w:val="26"/>
          <w:szCs w:val="26"/>
        </w:rPr>
        <w:t>Глазкова</w:t>
      </w:r>
      <w:r w:rsidRPr="00B16187">
        <w:rPr>
          <w:sz w:val="26"/>
          <w:szCs w:val="26"/>
        </w:rPr>
        <w:t xml:space="preserve"> О.Н.) </w:t>
      </w:r>
      <w:r>
        <w:rPr>
          <w:sz w:val="26"/>
          <w:szCs w:val="26"/>
        </w:rPr>
        <w:t xml:space="preserve">17 ноября 2018 года </w:t>
      </w:r>
      <w:r w:rsidR="00B73A54">
        <w:rPr>
          <w:sz w:val="26"/>
          <w:szCs w:val="26"/>
        </w:rPr>
        <w:t>с 13:00 до 16</w:t>
      </w:r>
      <w:r w:rsidRPr="00B16187">
        <w:rPr>
          <w:sz w:val="26"/>
          <w:szCs w:val="26"/>
        </w:rPr>
        <w:t xml:space="preserve">:00 </w:t>
      </w:r>
      <w:r>
        <w:rPr>
          <w:sz w:val="26"/>
          <w:szCs w:val="26"/>
        </w:rPr>
        <w:t>и 1</w:t>
      </w:r>
      <w:r w:rsidR="006568BE">
        <w:rPr>
          <w:sz w:val="26"/>
          <w:szCs w:val="26"/>
        </w:rPr>
        <w:t>8 ноября 2018 года с 13.00 до 15</w:t>
      </w:r>
      <w:r>
        <w:rPr>
          <w:sz w:val="26"/>
          <w:szCs w:val="26"/>
        </w:rPr>
        <w:t xml:space="preserve">.00 </w:t>
      </w:r>
      <w:r w:rsidRPr="00B16187">
        <w:rPr>
          <w:sz w:val="26"/>
          <w:szCs w:val="26"/>
        </w:rPr>
        <w:t xml:space="preserve">организовать торговлю </w:t>
      </w:r>
      <w:r>
        <w:rPr>
          <w:sz w:val="26"/>
          <w:szCs w:val="26"/>
        </w:rPr>
        <w:t>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ственного питания</w:t>
      </w:r>
      <w:r w:rsidR="00460DC8">
        <w:rPr>
          <w:sz w:val="26"/>
          <w:szCs w:val="26"/>
        </w:rPr>
        <w:t xml:space="preserve"> в фойе концертно-выставочного зала </w:t>
      </w:r>
      <w:r w:rsidR="00460DC8" w:rsidRPr="00460DC8">
        <w:rPr>
          <w:sz w:val="26"/>
          <w:szCs w:val="26"/>
          <w:shd w:val="clear" w:color="auto" w:fill="FFFFFF"/>
        </w:rPr>
        <w:t>МАУ ДО «ДШИ г.</w:t>
      </w:r>
      <w:r w:rsidR="006568BE">
        <w:rPr>
          <w:sz w:val="26"/>
          <w:szCs w:val="26"/>
          <w:shd w:val="clear" w:color="auto" w:fill="FFFFFF"/>
        </w:rPr>
        <w:t xml:space="preserve"> </w:t>
      </w:r>
      <w:r w:rsidR="00460DC8" w:rsidRPr="00460DC8">
        <w:rPr>
          <w:bCs/>
          <w:sz w:val="26"/>
          <w:szCs w:val="26"/>
          <w:shd w:val="clear" w:color="auto" w:fill="FFFFFF"/>
        </w:rPr>
        <w:t>Печора</w:t>
      </w:r>
      <w:r w:rsidR="00460DC8" w:rsidRPr="00460DC8">
        <w:rPr>
          <w:sz w:val="26"/>
          <w:szCs w:val="26"/>
          <w:shd w:val="clear" w:color="auto" w:fill="FFFFFF"/>
        </w:rPr>
        <w:t>»</w:t>
      </w:r>
      <w:r w:rsidR="00460DC8">
        <w:rPr>
          <w:sz w:val="26"/>
          <w:szCs w:val="26"/>
          <w:shd w:val="clear" w:color="auto" w:fill="FFFFFF"/>
        </w:rPr>
        <w:t xml:space="preserve"> по адресу: Печорский пр-т, д. 65.</w:t>
      </w:r>
    </w:p>
    <w:p w:rsidR="00407160" w:rsidRPr="00B16187" w:rsidRDefault="00B16187" w:rsidP="00B16187">
      <w:pPr>
        <w:pStyle w:val="a7"/>
        <w:ind w:firstLine="709"/>
        <w:jc w:val="both"/>
        <w:rPr>
          <w:sz w:val="26"/>
          <w:szCs w:val="26"/>
        </w:rPr>
      </w:pPr>
      <w:r w:rsidRPr="00B16187">
        <w:rPr>
          <w:sz w:val="26"/>
          <w:szCs w:val="26"/>
        </w:rPr>
        <w:t>5</w:t>
      </w:r>
      <w:r w:rsidR="00407160" w:rsidRPr="00B16187">
        <w:rPr>
          <w:sz w:val="26"/>
          <w:szCs w:val="26"/>
        </w:rPr>
        <w:t xml:space="preserve">. </w:t>
      </w:r>
      <w:r w:rsidR="006B4818">
        <w:rPr>
          <w:sz w:val="26"/>
          <w:szCs w:val="26"/>
        </w:rPr>
        <w:t>Сектору</w:t>
      </w:r>
      <w:r w:rsidR="00407160" w:rsidRPr="00B16187">
        <w:rPr>
          <w:sz w:val="26"/>
          <w:szCs w:val="26"/>
        </w:rPr>
        <w:t xml:space="preserve"> информационно-аналитической работы и общественных связей адм</w:t>
      </w:r>
      <w:r w:rsidR="00407160" w:rsidRPr="00B16187">
        <w:rPr>
          <w:sz w:val="26"/>
          <w:szCs w:val="26"/>
        </w:rPr>
        <w:t>и</w:t>
      </w:r>
      <w:r w:rsidR="00407160" w:rsidRPr="00B16187">
        <w:rPr>
          <w:sz w:val="26"/>
          <w:szCs w:val="26"/>
        </w:rPr>
        <w:t xml:space="preserve">нистрации </w:t>
      </w:r>
      <w:r w:rsidR="00692B53" w:rsidRPr="00B16187">
        <w:rPr>
          <w:sz w:val="26"/>
          <w:szCs w:val="26"/>
        </w:rPr>
        <w:t xml:space="preserve">МР «Печора» </w:t>
      </w:r>
      <w:r w:rsidR="00407160" w:rsidRPr="00B16187">
        <w:rPr>
          <w:sz w:val="26"/>
          <w:szCs w:val="26"/>
        </w:rPr>
        <w:t>(</w:t>
      </w:r>
      <w:r w:rsidR="00405A05" w:rsidRPr="00B16187">
        <w:rPr>
          <w:sz w:val="26"/>
          <w:szCs w:val="26"/>
        </w:rPr>
        <w:t>Фетисова О.И.)</w:t>
      </w:r>
      <w:r w:rsidR="006F67F3" w:rsidRPr="00B16187">
        <w:rPr>
          <w:sz w:val="26"/>
          <w:szCs w:val="26"/>
        </w:rPr>
        <w:t xml:space="preserve"> </w:t>
      </w:r>
      <w:r w:rsidR="00407160" w:rsidRPr="00B16187">
        <w:rPr>
          <w:sz w:val="26"/>
          <w:szCs w:val="26"/>
        </w:rPr>
        <w:t>обеспечить информа</w:t>
      </w:r>
      <w:r w:rsidR="00FB42C0" w:rsidRPr="00B16187">
        <w:rPr>
          <w:sz w:val="26"/>
          <w:szCs w:val="26"/>
        </w:rPr>
        <w:t>ционное сопр</w:t>
      </w:r>
      <w:r w:rsidR="00FB42C0" w:rsidRPr="00B16187">
        <w:rPr>
          <w:sz w:val="26"/>
          <w:szCs w:val="26"/>
        </w:rPr>
        <w:t>о</w:t>
      </w:r>
      <w:r w:rsidR="00FB42C0" w:rsidRPr="00B16187">
        <w:rPr>
          <w:sz w:val="26"/>
          <w:szCs w:val="26"/>
        </w:rPr>
        <w:t>вождение фестиваля-конкурса.</w:t>
      </w:r>
    </w:p>
    <w:p w:rsidR="0078430F" w:rsidRPr="0078430F" w:rsidRDefault="00B16187" w:rsidP="00B16187">
      <w:pPr>
        <w:tabs>
          <w:tab w:val="left" w:pos="-411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78430F">
        <w:rPr>
          <w:rFonts w:ascii="Times New Roman" w:hAnsi="Times New Roman"/>
          <w:color w:val="000000"/>
          <w:sz w:val="26"/>
          <w:szCs w:val="26"/>
        </w:rPr>
        <w:t>. Настоящее р</w:t>
      </w:r>
      <w:r w:rsidR="0078430F" w:rsidRPr="005F5340">
        <w:rPr>
          <w:rFonts w:ascii="Times New Roman" w:hAnsi="Times New Roman"/>
          <w:color w:val="000000"/>
          <w:sz w:val="26"/>
          <w:szCs w:val="26"/>
        </w:rPr>
        <w:t>аспоряжение вступает в силу со дня его подписания и подлежит размещению на официальном сайте администрации МР «Печора».</w:t>
      </w:r>
    </w:p>
    <w:p w:rsidR="00375F61" w:rsidRPr="00FB73C3" w:rsidRDefault="00B16187" w:rsidP="00B1618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87846">
        <w:rPr>
          <w:sz w:val="26"/>
          <w:szCs w:val="26"/>
        </w:rPr>
        <w:t xml:space="preserve">. </w:t>
      </w:r>
      <w:r w:rsidR="00460DC8">
        <w:rPr>
          <w:sz w:val="26"/>
          <w:szCs w:val="26"/>
        </w:rPr>
        <w:t xml:space="preserve"> </w:t>
      </w:r>
      <w:proofErr w:type="gramStart"/>
      <w:r w:rsidR="00375F61">
        <w:rPr>
          <w:sz w:val="26"/>
          <w:szCs w:val="26"/>
        </w:rPr>
        <w:t>Контроль за</w:t>
      </w:r>
      <w:proofErr w:type="gramEnd"/>
      <w:r w:rsidR="00375F61">
        <w:rPr>
          <w:sz w:val="26"/>
          <w:szCs w:val="26"/>
        </w:rPr>
        <w:t xml:space="preserve"> исполнением настоящего распоряжения </w:t>
      </w:r>
      <w:r w:rsidR="00DB32B8">
        <w:rPr>
          <w:sz w:val="26"/>
          <w:szCs w:val="26"/>
        </w:rPr>
        <w:t>возложить на заместителя главы администрации Е.Ю. Писареву.</w:t>
      </w:r>
    </w:p>
    <w:p w:rsidR="00F45164" w:rsidRPr="00731967" w:rsidRDefault="00F45164" w:rsidP="00B161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4B0" w:rsidRDefault="009A54B0" w:rsidP="00407160">
      <w:pPr>
        <w:spacing w:after="0"/>
        <w:rPr>
          <w:rFonts w:ascii="Times New Roman" w:hAnsi="Times New Roman" w:cs="Times New Roman"/>
        </w:rPr>
      </w:pPr>
    </w:p>
    <w:p w:rsidR="00B16187" w:rsidRPr="00731967" w:rsidRDefault="00B16187" w:rsidP="00407160">
      <w:pPr>
        <w:spacing w:after="0"/>
        <w:rPr>
          <w:rFonts w:ascii="Times New Roman" w:hAnsi="Times New Roman" w:cs="Times New Roman"/>
        </w:rPr>
      </w:pPr>
    </w:p>
    <w:p w:rsidR="00B16187" w:rsidRDefault="00DE3DE6" w:rsidP="00B1618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1618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– </w:t>
      </w:r>
    </w:p>
    <w:p w:rsidR="00F725F3" w:rsidRDefault="00DB32B8" w:rsidP="00B16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</w:t>
      </w:r>
      <w:r w:rsidR="00DE3DE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1618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DE3DE6">
        <w:rPr>
          <w:rFonts w:ascii="Times New Roman" w:eastAsia="Times New Roman" w:hAnsi="Times New Roman" w:cs="Times New Roman"/>
          <w:sz w:val="26"/>
          <w:szCs w:val="26"/>
        </w:rPr>
        <w:t>Н.Н. Паншина</w:t>
      </w:r>
    </w:p>
    <w:p w:rsidR="005224A8" w:rsidRDefault="005224A8" w:rsidP="00B16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24A8" w:rsidRDefault="005224A8" w:rsidP="00B16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224A8" w:rsidTr="005224A8">
        <w:tc>
          <w:tcPr>
            <w:tcW w:w="3510" w:type="dxa"/>
          </w:tcPr>
          <w:p w:rsidR="005224A8" w:rsidRDefault="005224A8" w:rsidP="005224A8">
            <w:pPr>
              <w:tabs>
                <w:tab w:val="left" w:pos="61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224A8" w:rsidRDefault="005224A8" w:rsidP="005224A8">
            <w:pPr>
              <w:tabs>
                <w:tab w:val="left" w:pos="-302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5224A8" w:rsidRPr="005224A8" w:rsidRDefault="005224A8" w:rsidP="005224A8">
            <w:pPr>
              <w:tabs>
                <w:tab w:val="left" w:pos="-302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24A8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 МР «Печора»</w:t>
            </w:r>
          </w:p>
          <w:p w:rsidR="005224A8" w:rsidRPr="00D002D1" w:rsidRDefault="005224A8" w:rsidP="005224A8">
            <w:pPr>
              <w:tabs>
                <w:tab w:val="left" w:pos="-302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4A8">
              <w:rPr>
                <w:rFonts w:ascii="Times New Roman" w:hAnsi="Times New Roman" w:cs="Times New Roman"/>
                <w:sz w:val="26"/>
                <w:szCs w:val="26"/>
              </w:rPr>
              <w:t>от « 23 » октября 2018 года № 1334-р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224A8" w:rsidRDefault="005224A8" w:rsidP="005224A8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4A8" w:rsidRPr="004C61E7" w:rsidRDefault="005224A8" w:rsidP="005224A8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4A8" w:rsidRPr="00857AEA" w:rsidRDefault="005224A8" w:rsidP="005224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AE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224A8" w:rsidRPr="00857AEA" w:rsidRDefault="005224A8" w:rsidP="005224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AEA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Pr="00857AEA">
        <w:rPr>
          <w:rFonts w:ascii="Times New Roman" w:hAnsi="Times New Roman" w:cs="Times New Roman"/>
          <w:b/>
          <w:sz w:val="26"/>
          <w:szCs w:val="26"/>
          <w:lang w:val="en-US"/>
        </w:rPr>
        <w:t>XV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57AEA">
        <w:rPr>
          <w:rFonts w:ascii="Times New Roman" w:hAnsi="Times New Roman" w:cs="Times New Roman"/>
          <w:b/>
          <w:sz w:val="26"/>
          <w:szCs w:val="26"/>
        </w:rPr>
        <w:t>открытого</w:t>
      </w:r>
      <w:proofErr w:type="gramEnd"/>
      <w:r w:rsidRPr="00857AEA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5224A8" w:rsidRPr="00857AEA" w:rsidRDefault="005224A8" w:rsidP="005224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AEA">
        <w:rPr>
          <w:rFonts w:ascii="Times New Roman" w:hAnsi="Times New Roman" w:cs="Times New Roman"/>
          <w:b/>
          <w:sz w:val="26"/>
          <w:szCs w:val="26"/>
        </w:rPr>
        <w:t>фестиваля-выставки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7AEA">
        <w:rPr>
          <w:rFonts w:ascii="Times New Roman" w:hAnsi="Times New Roman" w:cs="Times New Roman"/>
          <w:b/>
          <w:sz w:val="26"/>
          <w:szCs w:val="26"/>
        </w:rPr>
        <w:t>декоративно-прикладного творчества</w:t>
      </w:r>
    </w:p>
    <w:p w:rsidR="005224A8" w:rsidRDefault="005224A8" w:rsidP="005224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AEA">
        <w:rPr>
          <w:rFonts w:ascii="Times New Roman" w:hAnsi="Times New Roman" w:cs="Times New Roman"/>
          <w:b/>
          <w:sz w:val="26"/>
          <w:szCs w:val="26"/>
        </w:rPr>
        <w:t>«Кудесники Печоры»</w:t>
      </w:r>
    </w:p>
    <w:p w:rsidR="005224A8" w:rsidRDefault="005224A8" w:rsidP="005224A8">
      <w:pPr>
        <w:pStyle w:val="aa"/>
        <w:ind w:right="-185"/>
        <w:rPr>
          <w:b w:val="0"/>
          <w:sz w:val="22"/>
          <w:szCs w:val="28"/>
        </w:rPr>
      </w:pPr>
      <w:r w:rsidRPr="002B40F9">
        <w:rPr>
          <w:b w:val="0"/>
          <w:sz w:val="22"/>
          <w:szCs w:val="28"/>
        </w:rPr>
        <w:t>Фестиваль</w:t>
      </w:r>
      <w:r>
        <w:rPr>
          <w:b w:val="0"/>
          <w:sz w:val="22"/>
          <w:szCs w:val="28"/>
        </w:rPr>
        <w:t>-выставка</w:t>
      </w:r>
      <w:r w:rsidRPr="002B40F9">
        <w:rPr>
          <w:b w:val="0"/>
          <w:sz w:val="22"/>
          <w:szCs w:val="28"/>
        </w:rPr>
        <w:t xml:space="preserve"> проводится в рамках</w:t>
      </w:r>
      <w:r>
        <w:rPr>
          <w:b w:val="0"/>
          <w:sz w:val="22"/>
          <w:szCs w:val="28"/>
        </w:rPr>
        <w:t xml:space="preserve"> празднования</w:t>
      </w:r>
      <w:r w:rsidRPr="002B40F9">
        <w:rPr>
          <w:b w:val="0"/>
          <w:sz w:val="22"/>
          <w:szCs w:val="28"/>
        </w:rPr>
        <w:t xml:space="preserve"> </w:t>
      </w:r>
      <w:r>
        <w:rPr>
          <w:b w:val="0"/>
          <w:sz w:val="22"/>
          <w:szCs w:val="28"/>
        </w:rPr>
        <w:t>70-летия г. Печоры</w:t>
      </w:r>
    </w:p>
    <w:p w:rsidR="005224A8" w:rsidRPr="00A15467" w:rsidRDefault="005224A8" w:rsidP="005224A8">
      <w:pPr>
        <w:pStyle w:val="aa"/>
        <w:ind w:right="-185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>(далее – Фестиваль)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224A8" w:rsidRPr="00857AEA" w:rsidRDefault="005224A8" w:rsidP="005224A8">
      <w:pPr>
        <w:pStyle w:val="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Учредитель</w:t>
      </w:r>
    </w:p>
    <w:p w:rsidR="005224A8" w:rsidRPr="00857AEA" w:rsidRDefault="005224A8" w:rsidP="005224A8">
      <w:pPr>
        <w:pStyle w:val="1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Администрация МР «Печора»</w:t>
      </w:r>
    </w:p>
    <w:p w:rsidR="005224A8" w:rsidRPr="00857AEA" w:rsidRDefault="005224A8" w:rsidP="005224A8">
      <w:pPr>
        <w:pStyle w:val="1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Управление культуры и туризма МР «Печора»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24A8" w:rsidRPr="00857AEA" w:rsidRDefault="005224A8" w:rsidP="005224A8">
      <w:pPr>
        <w:pStyle w:val="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Организатор</w:t>
      </w:r>
    </w:p>
    <w:p w:rsidR="005224A8" w:rsidRPr="00857AEA" w:rsidRDefault="005224A8" w:rsidP="005224A8">
      <w:pPr>
        <w:pStyle w:val="1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МБУ «</w:t>
      </w:r>
      <w:proofErr w:type="spellStart"/>
      <w:r w:rsidRPr="00857AEA">
        <w:rPr>
          <w:rFonts w:ascii="Times New Roman" w:hAnsi="Times New Roman"/>
          <w:sz w:val="26"/>
          <w:szCs w:val="26"/>
        </w:rPr>
        <w:t>Межпоселенческое</w:t>
      </w:r>
      <w:proofErr w:type="spellEnd"/>
      <w:r w:rsidRPr="00857AEA">
        <w:rPr>
          <w:rFonts w:ascii="Times New Roman" w:hAnsi="Times New Roman"/>
          <w:sz w:val="26"/>
          <w:szCs w:val="26"/>
        </w:rPr>
        <w:t xml:space="preserve"> клубное объединение «Меридиан»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24A8" w:rsidRPr="00857AEA" w:rsidRDefault="005224A8" w:rsidP="005224A8">
      <w:pPr>
        <w:pStyle w:val="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Цель и задачи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3.1. Цель фестиваля:</w:t>
      </w:r>
    </w:p>
    <w:p w:rsidR="005224A8" w:rsidRPr="00857AEA" w:rsidRDefault="005224A8" w:rsidP="005224A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57AEA">
        <w:rPr>
          <w:rFonts w:ascii="Times New Roman" w:hAnsi="Times New Roman" w:cs="Times New Roman"/>
          <w:sz w:val="26"/>
          <w:szCs w:val="26"/>
        </w:rPr>
        <w:t>поддержка и стимулирование современного декоративно-прикладного, народного художественного творчества детей, молодежи и мастеров декоративно-прикладного творчества.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3.2. Задачи фестиваля: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выявление талантливых детей и молодежи,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мастеров в области декорати</w:t>
      </w:r>
      <w:r w:rsidRPr="00857AEA">
        <w:rPr>
          <w:rFonts w:ascii="Times New Roman" w:hAnsi="Times New Roman"/>
          <w:sz w:val="26"/>
          <w:szCs w:val="26"/>
        </w:rPr>
        <w:t>в</w:t>
      </w:r>
      <w:r w:rsidRPr="00857AEA">
        <w:rPr>
          <w:rFonts w:ascii="Times New Roman" w:hAnsi="Times New Roman"/>
          <w:sz w:val="26"/>
          <w:szCs w:val="26"/>
        </w:rPr>
        <w:t>но-прикладного творчества;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активизация детей, молодежи и мастеров декоративно-прикладного творч</w:t>
      </w:r>
      <w:r w:rsidRPr="00857AEA">
        <w:rPr>
          <w:rFonts w:ascii="Times New Roman" w:hAnsi="Times New Roman"/>
          <w:sz w:val="26"/>
          <w:szCs w:val="26"/>
        </w:rPr>
        <w:t>е</w:t>
      </w:r>
      <w:r w:rsidRPr="00857AEA">
        <w:rPr>
          <w:rFonts w:ascii="Times New Roman" w:hAnsi="Times New Roman"/>
          <w:sz w:val="26"/>
          <w:szCs w:val="26"/>
        </w:rPr>
        <w:t>ства к созданию новых творческих работ;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сохранение и развитие различных направлений и жанров народных художестве</w:t>
      </w:r>
      <w:r w:rsidRPr="00857AEA">
        <w:rPr>
          <w:rFonts w:ascii="Times New Roman" w:hAnsi="Times New Roman"/>
          <w:sz w:val="26"/>
          <w:szCs w:val="26"/>
        </w:rPr>
        <w:t>н</w:t>
      </w:r>
      <w:r w:rsidRPr="00857AEA">
        <w:rPr>
          <w:rFonts w:ascii="Times New Roman" w:hAnsi="Times New Roman"/>
          <w:sz w:val="26"/>
          <w:szCs w:val="26"/>
        </w:rPr>
        <w:t>ных ремесел, декоративно-прикладного творчества;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привлечение внимания общественности к проблемам сохранения и развития тр</w:t>
      </w:r>
      <w:r w:rsidRPr="00857AEA">
        <w:rPr>
          <w:rFonts w:ascii="Times New Roman" w:hAnsi="Times New Roman"/>
          <w:sz w:val="26"/>
          <w:szCs w:val="26"/>
        </w:rPr>
        <w:t>а</w:t>
      </w:r>
      <w:r w:rsidRPr="00857AEA">
        <w:rPr>
          <w:rFonts w:ascii="Times New Roman" w:hAnsi="Times New Roman"/>
          <w:sz w:val="26"/>
          <w:szCs w:val="26"/>
        </w:rPr>
        <w:t>диционных народных ремесел;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7AEA">
        <w:rPr>
          <w:rFonts w:ascii="Times New Roman" w:hAnsi="Times New Roman"/>
          <w:sz w:val="26"/>
          <w:szCs w:val="26"/>
        </w:rPr>
        <w:t>широкая пропаганда новых форм прикладного творчества.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224A8" w:rsidRPr="00857AEA" w:rsidRDefault="005224A8" w:rsidP="005224A8">
      <w:pPr>
        <w:pStyle w:val="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Порядок проведения</w:t>
      </w:r>
    </w:p>
    <w:p w:rsidR="005224A8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 xml:space="preserve">4.1. </w:t>
      </w:r>
      <w:r w:rsidRPr="00857AEA">
        <w:rPr>
          <w:rFonts w:ascii="Times New Roman" w:hAnsi="Times New Roman"/>
          <w:sz w:val="26"/>
          <w:szCs w:val="26"/>
          <w:lang w:val="en-US"/>
        </w:rPr>
        <w:t>XV</w:t>
      </w:r>
      <w:r w:rsidRPr="00857AEA">
        <w:rPr>
          <w:rFonts w:ascii="Times New Roman" w:hAnsi="Times New Roman"/>
          <w:sz w:val="26"/>
          <w:szCs w:val="26"/>
        </w:rPr>
        <w:t xml:space="preserve"> открытый муниципальный фестиваль-выставка декоративно-прикладного творчества «Кудесники Печоры» пройдет</w:t>
      </w:r>
      <w:r>
        <w:rPr>
          <w:rFonts w:ascii="Times New Roman" w:hAnsi="Times New Roman"/>
          <w:sz w:val="26"/>
          <w:szCs w:val="26"/>
        </w:rPr>
        <w:t xml:space="preserve"> с </w:t>
      </w:r>
      <w:r w:rsidRPr="00857AEA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6 по </w:t>
      </w:r>
      <w:r w:rsidRPr="00857AEA">
        <w:rPr>
          <w:rFonts w:ascii="Times New Roman" w:hAnsi="Times New Roman"/>
          <w:b/>
          <w:sz w:val="26"/>
          <w:szCs w:val="26"/>
        </w:rPr>
        <w:t>18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57AEA">
        <w:rPr>
          <w:rFonts w:ascii="Times New Roman" w:hAnsi="Times New Roman"/>
          <w:b/>
          <w:sz w:val="26"/>
          <w:szCs w:val="26"/>
        </w:rPr>
        <w:t>ноября 2018 г</w:t>
      </w:r>
      <w:r w:rsidRPr="00857AEA">
        <w:rPr>
          <w:rFonts w:ascii="Times New Roman" w:hAnsi="Times New Roman"/>
          <w:b/>
          <w:sz w:val="26"/>
          <w:szCs w:val="26"/>
        </w:rPr>
        <w:t>о</w:t>
      </w:r>
      <w:r w:rsidRPr="00857AEA">
        <w:rPr>
          <w:rFonts w:ascii="Times New Roman" w:hAnsi="Times New Roman"/>
          <w:b/>
          <w:sz w:val="26"/>
          <w:szCs w:val="26"/>
        </w:rPr>
        <w:t>да.</w:t>
      </w:r>
    </w:p>
    <w:p w:rsidR="005224A8" w:rsidRPr="00A15467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445D">
        <w:rPr>
          <w:rFonts w:ascii="Times New Roman" w:hAnsi="Times New Roman"/>
          <w:sz w:val="26"/>
          <w:szCs w:val="26"/>
        </w:rPr>
        <w:t>4.2.</w:t>
      </w:r>
      <w:r w:rsidRPr="00A15467">
        <w:rPr>
          <w:rFonts w:ascii="Times New Roman" w:hAnsi="Times New Roman"/>
          <w:b/>
          <w:sz w:val="26"/>
          <w:szCs w:val="26"/>
        </w:rPr>
        <w:t xml:space="preserve"> </w:t>
      </w:r>
      <w:r w:rsidRPr="00A15467">
        <w:rPr>
          <w:rFonts w:ascii="Times New Roman" w:hAnsi="Times New Roman"/>
          <w:sz w:val="26"/>
          <w:szCs w:val="26"/>
        </w:rPr>
        <w:t>Подробная программа фестиваля-конкурса указана в Приложении 1 настоящ</w:t>
      </w:r>
      <w:r w:rsidRPr="00A15467">
        <w:rPr>
          <w:rFonts w:ascii="Times New Roman" w:hAnsi="Times New Roman"/>
          <w:sz w:val="26"/>
          <w:szCs w:val="26"/>
        </w:rPr>
        <w:t>е</w:t>
      </w:r>
      <w:r w:rsidRPr="00A15467">
        <w:rPr>
          <w:rFonts w:ascii="Times New Roman" w:hAnsi="Times New Roman"/>
          <w:sz w:val="26"/>
          <w:szCs w:val="26"/>
        </w:rPr>
        <w:t>го положения.</w:t>
      </w:r>
    </w:p>
    <w:p w:rsidR="005224A8" w:rsidRPr="0049445D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Pr="00857AE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Торжественное</w:t>
      </w:r>
      <w:r w:rsidRPr="00857AEA">
        <w:rPr>
          <w:rFonts w:ascii="Times New Roman" w:hAnsi="Times New Roman"/>
          <w:sz w:val="26"/>
          <w:szCs w:val="26"/>
        </w:rPr>
        <w:t xml:space="preserve"> </w:t>
      </w:r>
      <w:r w:rsidRPr="0049445D">
        <w:rPr>
          <w:rFonts w:ascii="Times New Roman" w:hAnsi="Times New Roman"/>
          <w:sz w:val="26"/>
          <w:szCs w:val="26"/>
        </w:rPr>
        <w:t xml:space="preserve">открытие </w:t>
      </w:r>
      <w:r w:rsidRPr="00857AEA">
        <w:rPr>
          <w:rFonts w:ascii="Times New Roman" w:hAnsi="Times New Roman"/>
          <w:sz w:val="26"/>
          <w:szCs w:val="26"/>
        </w:rPr>
        <w:t xml:space="preserve">фестиваля состоится </w:t>
      </w:r>
      <w:r w:rsidRPr="0049445D">
        <w:rPr>
          <w:rFonts w:ascii="Times New Roman" w:hAnsi="Times New Roman"/>
          <w:sz w:val="26"/>
          <w:szCs w:val="26"/>
        </w:rPr>
        <w:t>17 ноября 2018 года в 13:00 ч</w:t>
      </w:r>
      <w:r w:rsidRPr="0049445D">
        <w:rPr>
          <w:rFonts w:ascii="Times New Roman" w:hAnsi="Times New Roman"/>
          <w:sz w:val="26"/>
          <w:szCs w:val="26"/>
        </w:rPr>
        <w:t>а</w:t>
      </w:r>
      <w:r w:rsidRPr="0049445D">
        <w:rPr>
          <w:rFonts w:ascii="Times New Roman" w:hAnsi="Times New Roman"/>
          <w:sz w:val="26"/>
          <w:szCs w:val="26"/>
        </w:rPr>
        <w:t xml:space="preserve">сов в концертно-выставочном зале МАУ </w:t>
      </w:r>
      <w:proofErr w:type="gramStart"/>
      <w:r w:rsidRPr="0049445D">
        <w:rPr>
          <w:rFonts w:ascii="Times New Roman" w:hAnsi="Times New Roman"/>
          <w:sz w:val="26"/>
          <w:szCs w:val="26"/>
        </w:rPr>
        <w:t>ДО</w:t>
      </w:r>
      <w:proofErr w:type="gramEnd"/>
      <w:r w:rsidRPr="0049445D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9445D">
        <w:rPr>
          <w:rFonts w:ascii="Times New Roman" w:hAnsi="Times New Roman"/>
          <w:sz w:val="26"/>
          <w:szCs w:val="26"/>
        </w:rPr>
        <w:t>Детская</w:t>
      </w:r>
      <w:proofErr w:type="gramEnd"/>
      <w:r w:rsidRPr="0049445D">
        <w:rPr>
          <w:rFonts w:ascii="Times New Roman" w:hAnsi="Times New Roman"/>
          <w:sz w:val="26"/>
          <w:szCs w:val="26"/>
        </w:rPr>
        <w:t xml:space="preserve"> школа искусств г. Печора», расп</w:t>
      </w:r>
      <w:r w:rsidRPr="0049445D">
        <w:rPr>
          <w:rFonts w:ascii="Times New Roman" w:hAnsi="Times New Roman"/>
          <w:sz w:val="26"/>
          <w:szCs w:val="26"/>
        </w:rPr>
        <w:t>о</w:t>
      </w:r>
      <w:r w:rsidRPr="0049445D">
        <w:rPr>
          <w:rFonts w:ascii="Times New Roman" w:hAnsi="Times New Roman"/>
          <w:sz w:val="26"/>
          <w:szCs w:val="26"/>
        </w:rPr>
        <w:t>ложенного по адресу: Печорский пр-т, д.65. Торжественная церемония закрытия фест</w:t>
      </w:r>
      <w:r w:rsidRPr="0049445D">
        <w:rPr>
          <w:rFonts w:ascii="Times New Roman" w:hAnsi="Times New Roman"/>
          <w:sz w:val="26"/>
          <w:szCs w:val="26"/>
        </w:rPr>
        <w:t>и</w:t>
      </w:r>
      <w:r w:rsidRPr="0049445D">
        <w:rPr>
          <w:rFonts w:ascii="Times New Roman" w:hAnsi="Times New Roman"/>
          <w:sz w:val="26"/>
          <w:szCs w:val="26"/>
        </w:rPr>
        <w:t>валя состоится 18 ноября 2018 года в 13:00.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4</w:t>
      </w:r>
      <w:r w:rsidRPr="00857AEA">
        <w:rPr>
          <w:rFonts w:ascii="Times New Roman" w:hAnsi="Times New Roman"/>
          <w:sz w:val="26"/>
          <w:szCs w:val="26"/>
        </w:rPr>
        <w:t xml:space="preserve">. </w:t>
      </w:r>
      <w:r w:rsidRPr="0049445D">
        <w:rPr>
          <w:rFonts w:ascii="Times New Roman" w:hAnsi="Times New Roman"/>
          <w:sz w:val="26"/>
          <w:szCs w:val="26"/>
        </w:rPr>
        <w:t>Размещение работ на фестиваль: 16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445D">
        <w:rPr>
          <w:rFonts w:ascii="Times New Roman" w:hAnsi="Times New Roman"/>
          <w:sz w:val="26"/>
          <w:szCs w:val="26"/>
        </w:rPr>
        <w:t>ноября 2018 года с 09.00 до 18.00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445D">
        <w:rPr>
          <w:rFonts w:ascii="Times New Roman" w:hAnsi="Times New Roman"/>
          <w:sz w:val="26"/>
          <w:szCs w:val="26"/>
        </w:rPr>
        <w:t>в ко</w:t>
      </w:r>
      <w:r w:rsidRPr="0049445D">
        <w:rPr>
          <w:rFonts w:ascii="Times New Roman" w:hAnsi="Times New Roman"/>
          <w:sz w:val="26"/>
          <w:szCs w:val="26"/>
        </w:rPr>
        <w:t>н</w:t>
      </w:r>
      <w:r w:rsidRPr="0049445D">
        <w:rPr>
          <w:rFonts w:ascii="Times New Roman" w:hAnsi="Times New Roman"/>
          <w:sz w:val="26"/>
          <w:szCs w:val="26"/>
        </w:rPr>
        <w:t xml:space="preserve">цертно-выставочном зале МАУ </w:t>
      </w:r>
      <w:proofErr w:type="gramStart"/>
      <w:r w:rsidRPr="0049445D">
        <w:rPr>
          <w:rFonts w:ascii="Times New Roman" w:hAnsi="Times New Roman"/>
          <w:sz w:val="26"/>
          <w:szCs w:val="26"/>
        </w:rPr>
        <w:t>ДО</w:t>
      </w:r>
      <w:proofErr w:type="gramEnd"/>
      <w:r w:rsidRPr="0049445D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9445D">
        <w:rPr>
          <w:rFonts w:ascii="Times New Roman" w:hAnsi="Times New Roman"/>
          <w:sz w:val="26"/>
          <w:szCs w:val="26"/>
        </w:rPr>
        <w:t>Детская</w:t>
      </w:r>
      <w:proofErr w:type="gramEnd"/>
      <w:r w:rsidRPr="0049445D">
        <w:rPr>
          <w:rFonts w:ascii="Times New Roman" w:hAnsi="Times New Roman"/>
          <w:sz w:val="26"/>
          <w:szCs w:val="26"/>
        </w:rPr>
        <w:t xml:space="preserve"> школа искусств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49445D">
        <w:rPr>
          <w:rFonts w:ascii="Times New Roman" w:hAnsi="Times New Roman"/>
          <w:sz w:val="26"/>
          <w:szCs w:val="26"/>
        </w:rPr>
        <w:t>Печора», расп</w:t>
      </w:r>
      <w:r w:rsidRPr="0049445D">
        <w:rPr>
          <w:rFonts w:ascii="Times New Roman" w:hAnsi="Times New Roman"/>
          <w:sz w:val="26"/>
          <w:szCs w:val="26"/>
        </w:rPr>
        <w:t>о</w:t>
      </w:r>
      <w:r w:rsidRPr="0049445D">
        <w:rPr>
          <w:rFonts w:ascii="Times New Roman" w:hAnsi="Times New Roman"/>
          <w:sz w:val="26"/>
          <w:szCs w:val="26"/>
        </w:rPr>
        <w:t>ложенного по адресу: Печорский пр-т, д.65.</w:t>
      </w:r>
    </w:p>
    <w:p w:rsidR="005224A8" w:rsidRPr="00857AEA" w:rsidRDefault="005224A8" w:rsidP="005224A8">
      <w:pPr>
        <w:pStyle w:val="1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Условия участия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lastRenderedPageBreak/>
        <w:t>5.1. К участию в фестивале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 xml:space="preserve">допускаются все желающие от 7 лет и старше. 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 xml:space="preserve">5.2. </w:t>
      </w:r>
      <w:proofErr w:type="gramStart"/>
      <w:r w:rsidRPr="00857AEA">
        <w:rPr>
          <w:rFonts w:ascii="Times New Roman" w:hAnsi="Times New Roman"/>
          <w:sz w:val="26"/>
          <w:szCs w:val="26"/>
        </w:rPr>
        <w:t xml:space="preserve">На фестиваль принимаются </w:t>
      </w:r>
      <w:r w:rsidRPr="00857AEA">
        <w:rPr>
          <w:rFonts w:ascii="Times New Roman" w:hAnsi="Times New Roman"/>
          <w:b/>
          <w:sz w:val="26"/>
          <w:szCs w:val="26"/>
        </w:rPr>
        <w:t>ранее не выставляемые изделия</w:t>
      </w:r>
      <w:r w:rsidRPr="00857AEA">
        <w:rPr>
          <w:rFonts w:ascii="Times New Roman" w:hAnsi="Times New Roman"/>
          <w:sz w:val="26"/>
          <w:szCs w:val="26"/>
        </w:rPr>
        <w:t xml:space="preserve"> тр</w:t>
      </w:r>
      <w:r>
        <w:rPr>
          <w:rFonts w:ascii="Times New Roman" w:hAnsi="Times New Roman"/>
          <w:sz w:val="26"/>
          <w:szCs w:val="26"/>
        </w:rPr>
        <w:t xml:space="preserve">адиционных промыслов и ремесел и </w:t>
      </w:r>
      <w:r w:rsidRPr="00857AEA">
        <w:rPr>
          <w:rFonts w:ascii="Times New Roman" w:hAnsi="Times New Roman"/>
          <w:sz w:val="26"/>
          <w:szCs w:val="26"/>
        </w:rPr>
        <w:t xml:space="preserve">современного декоративно-прикладного искусства: изделия из бересты, лозы, корня, резьба и роспись по дереву, ткачество (полотенца, пояса, половики и т.д.), вышивка, </w:t>
      </w:r>
      <w:proofErr w:type="spellStart"/>
      <w:r w:rsidRPr="00857AEA">
        <w:rPr>
          <w:rFonts w:ascii="Times New Roman" w:hAnsi="Times New Roman"/>
          <w:sz w:val="26"/>
          <w:szCs w:val="26"/>
        </w:rPr>
        <w:t>бисероплетение</w:t>
      </w:r>
      <w:proofErr w:type="spellEnd"/>
      <w:r w:rsidRPr="00857AEA">
        <w:rPr>
          <w:rFonts w:ascii="Times New Roman" w:hAnsi="Times New Roman"/>
          <w:sz w:val="26"/>
          <w:szCs w:val="26"/>
        </w:rPr>
        <w:t>, узорное вязание, изделия из шерсти, кожи, меха, ка</w:t>
      </w:r>
      <w:r w:rsidRPr="00857AEA">
        <w:rPr>
          <w:rFonts w:ascii="Times New Roman" w:hAnsi="Times New Roman"/>
          <w:sz w:val="26"/>
          <w:szCs w:val="26"/>
        </w:rPr>
        <w:t>м</w:t>
      </w:r>
      <w:r w:rsidRPr="00857AEA">
        <w:rPr>
          <w:rFonts w:ascii="Times New Roman" w:hAnsi="Times New Roman"/>
          <w:sz w:val="26"/>
          <w:szCs w:val="26"/>
        </w:rPr>
        <w:t xml:space="preserve">ня, кости, роспись по ткани, женское рукоделие, изделия из глины и др. </w:t>
      </w:r>
      <w:proofErr w:type="gramEnd"/>
    </w:p>
    <w:p w:rsidR="005224A8" w:rsidRPr="009B27B1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 xml:space="preserve">5.3. </w:t>
      </w:r>
      <w:r w:rsidRPr="009B27B1">
        <w:rPr>
          <w:rFonts w:ascii="Times New Roman" w:hAnsi="Times New Roman"/>
          <w:sz w:val="26"/>
          <w:szCs w:val="26"/>
        </w:rPr>
        <w:t xml:space="preserve">Один автор, коллектив или любительское объединение выставляет </w:t>
      </w:r>
      <w:r w:rsidRPr="009B27B1">
        <w:rPr>
          <w:rFonts w:ascii="Times New Roman" w:hAnsi="Times New Roman"/>
          <w:b/>
          <w:sz w:val="26"/>
          <w:szCs w:val="26"/>
        </w:rPr>
        <w:t>не более 2 работ</w:t>
      </w:r>
      <w:r w:rsidRPr="009B27B1">
        <w:rPr>
          <w:rFonts w:ascii="Times New Roman" w:hAnsi="Times New Roman"/>
          <w:sz w:val="26"/>
          <w:szCs w:val="26"/>
        </w:rPr>
        <w:t xml:space="preserve"> вне зависимости от направления (современное, традиционное).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5.4. Для участия в фестивале необходимо подать заявку установленного образца, согласие на обработку персональных данных (приложение 2, 3,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4).</w:t>
      </w:r>
    </w:p>
    <w:p w:rsidR="005224A8" w:rsidRPr="009B27B1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9B27B1">
        <w:rPr>
          <w:rFonts w:ascii="Times New Roman" w:hAnsi="Times New Roman"/>
          <w:sz w:val="26"/>
          <w:szCs w:val="26"/>
        </w:rPr>
        <w:t>Заявки на участие принимаются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27B1">
        <w:rPr>
          <w:rFonts w:ascii="Times New Roman" w:hAnsi="Times New Roman"/>
          <w:b/>
          <w:sz w:val="26"/>
          <w:szCs w:val="26"/>
        </w:rPr>
        <w:t>до 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27B1">
        <w:rPr>
          <w:rFonts w:ascii="Times New Roman" w:hAnsi="Times New Roman"/>
          <w:b/>
          <w:sz w:val="26"/>
          <w:szCs w:val="26"/>
        </w:rPr>
        <w:t>ноября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27B1">
        <w:rPr>
          <w:rFonts w:ascii="Times New Roman" w:hAnsi="Times New Roman"/>
          <w:b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27B1">
        <w:rPr>
          <w:rFonts w:ascii="Times New Roman" w:hAnsi="Times New Roman"/>
          <w:sz w:val="26"/>
          <w:szCs w:val="26"/>
        </w:rPr>
        <w:t>включительно в МБУ «МКО «Меридиан» (Дом культуры железнодорожников), расположенного по адр</w:t>
      </w:r>
      <w:r w:rsidRPr="009B27B1">
        <w:rPr>
          <w:rFonts w:ascii="Times New Roman" w:hAnsi="Times New Roman"/>
          <w:sz w:val="26"/>
          <w:szCs w:val="26"/>
        </w:rPr>
        <w:t>е</w:t>
      </w:r>
      <w:r w:rsidRPr="009B27B1">
        <w:rPr>
          <w:rFonts w:ascii="Times New Roman" w:hAnsi="Times New Roman"/>
          <w:sz w:val="26"/>
          <w:szCs w:val="26"/>
        </w:rPr>
        <w:t xml:space="preserve">су: ул. </w:t>
      </w:r>
      <w:proofErr w:type="gramStart"/>
      <w:r w:rsidRPr="009B27B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9B27B1">
        <w:rPr>
          <w:rFonts w:ascii="Times New Roman" w:hAnsi="Times New Roman"/>
          <w:sz w:val="26"/>
          <w:szCs w:val="26"/>
        </w:rPr>
        <w:t xml:space="preserve">, д. 47, </w:t>
      </w:r>
      <w:proofErr w:type="spellStart"/>
      <w:r w:rsidRPr="009B27B1">
        <w:rPr>
          <w:rFonts w:ascii="Times New Roman" w:hAnsi="Times New Roman"/>
          <w:sz w:val="26"/>
          <w:szCs w:val="26"/>
        </w:rPr>
        <w:t>каб</w:t>
      </w:r>
      <w:proofErr w:type="spellEnd"/>
      <w:r w:rsidRPr="009B27B1">
        <w:rPr>
          <w:rFonts w:ascii="Times New Roman" w:hAnsi="Times New Roman"/>
          <w:sz w:val="26"/>
          <w:szCs w:val="26"/>
        </w:rPr>
        <w:t>. № 21, эл. адрес: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9B27B1">
          <w:rPr>
            <w:rStyle w:val="a8"/>
            <w:rFonts w:ascii="Times New Roman" w:hAnsi="Times New Roman"/>
            <w:color w:val="000000" w:themeColor="text1"/>
            <w:sz w:val="26"/>
            <w:szCs w:val="26"/>
          </w:rPr>
          <w:t>mko_meridian@mail.ru</w:t>
        </w:r>
      </w:hyperlink>
      <w:r w:rsidRPr="009B27B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224A8" w:rsidRPr="009B27B1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9B27B1">
        <w:rPr>
          <w:rFonts w:ascii="Times New Roman" w:hAnsi="Times New Roman"/>
          <w:sz w:val="26"/>
          <w:szCs w:val="26"/>
        </w:rPr>
        <w:t>Заявки,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27B1">
        <w:rPr>
          <w:rFonts w:ascii="Times New Roman" w:hAnsi="Times New Roman"/>
          <w:sz w:val="26"/>
          <w:szCs w:val="26"/>
        </w:rPr>
        <w:t>поступившие позже указанного срока приема, не рассматриваются.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AEA">
        <w:rPr>
          <w:rFonts w:ascii="Times New Roman" w:hAnsi="Times New Roman" w:cs="Times New Roman"/>
          <w:color w:val="000000"/>
          <w:sz w:val="26"/>
          <w:szCs w:val="26"/>
        </w:rPr>
        <w:t>5.5. Расходы, связанные с проездом, проживанием и питанием участников фест</w:t>
      </w:r>
      <w:r w:rsidRPr="00857A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57AEA">
        <w:rPr>
          <w:rFonts w:ascii="Times New Roman" w:hAnsi="Times New Roman" w:cs="Times New Roman"/>
          <w:color w:val="000000"/>
          <w:sz w:val="26"/>
          <w:szCs w:val="26"/>
        </w:rPr>
        <w:t>валя и сопровождающих их лиц, к месту проведения и обратно, осуществл</w:t>
      </w:r>
      <w:r w:rsidRPr="00857AE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857AEA">
        <w:rPr>
          <w:rFonts w:ascii="Times New Roman" w:hAnsi="Times New Roman" w:cs="Times New Roman"/>
          <w:color w:val="000000"/>
          <w:sz w:val="26"/>
          <w:szCs w:val="26"/>
        </w:rPr>
        <w:t>ются за счет средств направляющей стороны.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AEA">
        <w:rPr>
          <w:rFonts w:ascii="Times New Roman" w:hAnsi="Times New Roman" w:cs="Times New Roman"/>
          <w:color w:val="000000"/>
          <w:sz w:val="26"/>
          <w:szCs w:val="26"/>
        </w:rPr>
        <w:t>5.6. Сопровождающие лица несут ответственность за жизнь и здоровье конкурса</w:t>
      </w:r>
      <w:r w:rsidRPr="00857A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857AEA">
        <w:rPr>
          <w:rFonts w:ascii="Times New Roman" w:hAnsi="Times New Roman" w:cs="Times New Roman"/>
          <w:color w:val="000000"/>
          <w:sz w:val="26"/>
          <w:szCs w:val="26"/>
        </w:rPr>
        <w:t>тов в пути и во время проведения мероприятия.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224A8" w:rsidRPr="00857AEA" w:rsidRDefault="005224A8" w:rsidP="005224A8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6. Награждение</w:t>
      </w:r>
    </w:p>
    <w:p w:rsidR="005224A8" w:rsidRPr="00857AEA" w:rsidRDefault="005224A8" w:rsidP="005224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7AEA">
        <w:rPr>
          <w:sz w:val="26"/>
          <w:szCs w:val="26"/>
        </w:rPr>
        <w:t>Все участники фестиваля-выставки награждаются дипломами за участие.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224A8" w:rsidRPr="00857AEA" w:rsidRDefault="005224A8" w:rsidP="005224A8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7. Организационный комитет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7.1. </w:t>
      </w:r>
      <w:r w:rsidRPr="00857AEA">
        <w:rPr>
          <w:rFonts w:ascii="Times New Roman" w:eastAsia="Times New Roman" w:hAnsi="Times New Roman" w:cs="Times New Roman"/>
          <w:sz w:val="26"/>
          <w:szCs w:val="26"/>
        </w:rPr>
        <w:t>Для непосредственной организации фестиваля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7AEA">
        <w:rPr>
          <w:rFonts w:ascii="Times New Roman" w:eastAsia="Times New Roman" w:hAnsi="Times New Roman" w:cs="Times New Roman"/>
          <w:sz w:val="26"/>
          <w:szCs w:val="26"/>
        </w:rPr>
        <w:t>создается Организационный комитет (далее – Оргкомитет).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857AEA">
        <w:rPr>
          <w:rFonts w:ascii="Times New Roman" w:eastAsia="Times New Roman" w:hAnsi="Times New Roman" w:cs="Times New Roman"/>
          <w:bCs/>
          <w:sz w:val="26"/>
          <w:szCs w:val="26"/>
        </w:rPr>
        <w:t xml:space="preserve">.2. </w:t>
      </w:r>
      <w:r w:rsidRPr="00857AEA">
        <w:rPr>
          <w:rFonts w:ascii="Times New Roman" w:eastAsia="Times New Roman" w:hAnsi="Times New Roman" w:cs="Times New Roman"/>
          <w:sz w:val="26"/>
          <w:szCs w:val="26"/>
        </w:rPr>
        <w:t>Состав Оргкомитета формируется из представителей Управления культуры и туризма МР «Печора»  и подведомственных ему учреждений культуры и дополнительн</w:t>
      </w:r>
      <w:r w:rsidRPr="00857AE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57AEA">
        <w:rPr>
          <w:rFonts w:ascii="Times New Roman" w:eastAsia="Times New Roman" w:hAnsi="Times New Roman" w:cs="Times New Roman"/>
          <w:sz w:val="26"/>
          <w:szCs w:val="26"/>
        </w:rPr>
        <w:t>го образования МО МР «Печора» (Приложение 5).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57AEA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Pr="00857AE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Функции Оргкомитета:</w:t>
      </w:r>
    </w:p>
    <w:p w:rsidR="005224A8" w:rsidRPr="00857AEA" w:rsidRDefault="005224A8" w:rsidP="005224A8">
      <w:pPr>
        <w:pStyle w:val="a9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857AE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определение сроков проведения фестиваля;</w:t>
      </w:r>
    </w:p>
    <w:p w:rsidR="005224A8" w:rsidRPr="00857AEA" w:rsidRDefault="005224A8" w:rsidP="005224A8">
      <w:pPr>
        <w:pStyle w:val="a9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857AE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регистрация заявок участников;</w:t>
      </w:r>
    </w:p>
    <w:p w:rsidR="005224A8" w:rsidRPr="00857AEA" w:rsidRDefault="005224A8" w:rsidP="005224A8">
      <w:pPr>
        <w:pStyle w:val="a9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857AE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освещение фестиваля в СМИ и информационная поддержка о ходе проведения фестиваля;</w:t>
      </w:r>
    </w:p>
    <w:p w:rsidR="005224A8" w:rsidRPr="00857AEA" w:rsidRDefault="005224A8" w:rsidP="005224A8">
      <w:pPr>
        <w:pStyle w:val="a9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857AE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координация и проведение мероприятия.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5224A8" w:rsidRPr="00857AEA" w:rsidRDefault="005224A8" w:rsidP="005224A8">
      <w:pPr>
        <w:pStyle w:val="1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8. Контактная информация</w:t>
      </w:r>
    </w:p>
    <w:p w:rsidR="005224A8" w:rsidRPr="00857AEA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(82142)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7-28-64 – Надежда Юрьевна Куриленко, заведующий методическим о</w:t>
      </w:r>
      <w:r w:rsidRPr="00857AEA">
        <w:rPr>
          <w:rFonts w:ascii="Times New Roman" w:hAnsi="Times New Roman"/>
          <w:sz w:val="26"/>
          <w:szCs w:val="26"/>
        </w:rPr>
        <w:t>т</w:t>
      </w:r>
      <w:r w:rsidRPr="00857AEA">
        <w:rPr>
          <w:rFonts w:ascii="Times New Roman" w:hAnsi="Times New Roman"/>
          <w:sz w:val="26"/>
          <w:szCs w:val="26"/>
        </w:rPr>
        <w:t>делом Управления культуры и туризма МР «Печора»;</w:t>
      </w:r>
    </w:p>
    <w:p w:rsidR="005224A8" w:rsidRDefault="005224A8" w:rsidP="005224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(82142)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7-57-30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AEA">
        <w:rPr>
          <w:rFonts w:ascii="Times New Roman" w:hAnsi="Times New Roman"/>
          <w:sz w:val="26"/>
          <w:szCs w:val="26"/>
        </w:rPr>
        <w:t>Екатерина Николаевна Муратова, заведующий информацио</w:t>
      </w:r>
      <w:r w:rsidRPr="00857AEA">
        <w:rPr>
          <w:rFonts w:ascii="Times New Roman" w:hAnsi="Times New Roman"/>
          <w:sz w:val="26"/>
          <w:szCs w:val="26"/>
        </w:rPr>
        <w:t>н</w:t>
      </w:r>
      <w:r w:rsidRPr="00857AEA">
        <w:rPr>
          <w:rFonts w:ascii="Times New Roman" w:hAnsi="Times New Roman"/>
          <w:sz w:val="26"/>
          <w:szCs w:val="26"/>
        </w:rPr>
        <w:t>но-методическим отделом МБУ «МКО «Меридиан»;</w:t>
      </w:r>
    </w:p>
    <w:p w:rsidR="005224A8" w:rsidRPr="00857AEA" w:rsidRDefault="005224A8" w:rsidP="00522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18"/>
          <w:szCs w:val="18"/>
        </w:rPr>
      </w:pPr>
    </w:p>
    <w:p w:rsidR="005224A8" w:rsidRPr="00857AEA" w:rsidRDefault="005224A8" w:rsidP="005224A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857AEA">
        <w:rPr>
          <w:rFonts w:ascii="Times New Roman" w:hAnsi="Times New Roman"/>
          <w:sz w:val="26"/>
          <w:szCs w:val="26"/>
        </w:rPr>
        <w:t>____________________________________</w:t>
      </w: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  <w:r w:rsidRPr="00857AEA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1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к положению о проведении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  <w:lang w:val="en-US"/>
        </w:rPr>
        <w:t>XV</w:t>
      </w: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 открытого муниципального фестиваля-выставки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декоративно-прикладного творчества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>«Кудесники Печоры»</w:t>
      </w:r>
    </w:p>
    <w:p w:rsidR="005224A8" w:rsidRPr="00857AEA" w:rsidRDefault="005224A8" w:rsidP="005224A8">
      <w:pPr>
        <w:pStyle w:val="1"/>
        <w:jc w:val="both"/>
        <w:rPr>
          <w:rFonts w:ascii="Times New Roman" w:hAnsi="Times New Roman"/>
        </w:rPr>
      </w:pPr>
    </w:p>
    <w:p w:rsidR="005224A8" w:rsidRPr="00857AEA" w:rsidRDefault="005224A8" w:rsidP="005224A8">
      <w:pPr>
        <w:pStyle w:val="1"/>
        <w:jc w:val="both"/>
        <w:rPr>
          <w:rFonts w:ascii="Times New Roman" w:hAnsi="Times New Roman"/>
        </w:rPr>
      </w:pPr>
    </w:p>
    <w:p w:rsidR="005224A8" w:rsidRPr="009B27B1" w:rsidRDefault="005224A8" w:rsidP="0052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  <w:r w:rsidRPr="009B27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XV</w:t>
      </w:r>
      <w:r w:rsidRPr="009B27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B27B1">
        <w:rPr>
          <w:rFonts w:ascii="Times New Roman" w:eastAsia="Times New Roman" w:hAnsi="Times New Roman" w:cs="Times New Roman"/>
          <w:b/>
          <w:sz w:val="26"/>
          <w:szCs w:val="26"/>
        </w:rPr>
        <w:t>открытого</w:t>
      </w:r>
      <w:proofErr w:type="gramEnd"/>
      <w:r w:rsidRPr="009B27B1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</w:t>
      </w:r>
    </w:p>
    <w:p w:rsidR="005224A8" w:rsidRPr="009B27B1" w:rsidRDefault="005224A8" w:rsidP="0052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b/>
          <w:sz w:val="26"/>
          <w:szCs w:val="26"/>
        </w:rPr>
        <w:t xml:space="preserve">фестиваля-выставки декоративно-прикладного творчества </w:t>
      </w:r>
    </w:p>
    <w:p w:rsidR="005224A8" w:rsidRPr="009B27B1" w:rsidRDefault="005224A8" w:rsidP="0052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b/>
          <w:sz w:val="26"/>
          <w:szCs w:val="26"/>
        </w:rPr>
        <w:t>«Кудесники Печоры»</w:t>
      </w:r>
    </w:p>
    <w:p w:rsidR="005224A8" w:rsidRPr="009B27B1" w:rsidRDefault="005224A8" w:rsidP="005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4A8" w:rsidRPr="009B27B1" w:rsidRDefault="005224A8" w:rsidP="005224A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sz w:val="26"/>
          <w:szCs w:val="26"/>
        </w:rPr>
        <w:t>16 ноября в 14.00 – в рамках XV открытого фестиваля-выставки декорати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но-прикладного творчества «Кудесники Печоры» </w:t>
      </w:r>
      <w:r>
        <w:rPr>
          <w:rFonts w:ascii="Times New Roman" w:eastAsia="Times New Roman" w:hAnsi="Times New Roman" w:cs="Times New Roman"/>
          <w:sz w:val="26"/>
          <w:szCs w:val="26"/>
        </w:rPr>
        <w:t>открытие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юбилейной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выставки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маст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ров и умельцев декоративно-прикладного творч</w:t>
      </w:r>
      <w:r>
        <w:rPr>
          <w:rFonts w:ascii="Times New Roman" w:eastAsia="Times New Roman" w:hAnsi="Times New Roman" w:cs="Times New Roman"/>
          <w:sz w:val="26"/>
          <w:szCs w:val="26"/>
        </w:rPr>
        <w:t>ества среди людей с ограниченными во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можностями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в Печорской районной организации КРО ВОИ (ул. </w:t>
      </w:r>
      <w:proofErr w:type="gramStart"/>
      <w:r w:rsidRPr="009B27B1">
        <w:rPr>
          <w:rFonts w:ascii="Times New Roman" w:eastAsia="Times New Roman" w:hAnsi="Times New Roman" w:cs="Times New Roman"/>
          <w:sz w:val="26"/>
          <w:szCs w:val="26"/>
        </w:rPr>
        <w:t>Социалистическая</w:t>
      </w:r>
      <w:proofErr w:type="gramEnd"/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д.20).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4A8" w:rsidRPr="00874A12" w:rsidRDefault="005224A8" w:rsidP="005224A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ноября в 13.00 – торжественное открытие XV открытого муниц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пального фестиваля декоративно-прикладного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творчества «Кудесники Печоры» в 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МАУ </w:t>
      </w:r>
      <w:proofErr w:type="gramStart"/>
      <w:r w:rsidRPr="009B27B1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9B27B1">
        <w:rPr>
          <w:rFonts w:ascii="Times New Roman" w:eastAsia="Times New Roman" w:hAnsi="Times New Roman" w:cs="Times New Roman"/>
          <w:sz w:val="26"/>
          <w:szCs w:val="26"/>
        </w:rPr>
        <w:t>Де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ская</w:t>
      </w:r>
      <w:proofErr w:type="gramEnd"/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школа искусств г. Печора»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КВЗ г. Печора, 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Печорский пр-т,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65)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Выступление коллектив</w:t>
      </w:r>
      <w:r>
        <w:rPr>
          <w:rFonts w:ascii="Times New Roman" w:eastAsia="Times New Roman" w:hAnsi="Times New Roman" w:cs="Times New Roman"/>
          <w:sz w:val="26"/>
          <w:szCs w:val="26"/>
        </w:rPr>
        <w:t>ов художественной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самодеятельности. </w:t>
      </w:r>
    </w:p>
    <w:p w:rsidR="005224A8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абота выставки с 13.00 до 18.00. </w:t>
      </w:r>
    </w:p>
    <w:p w:rsidR="005224A8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sz w:val="26"/>
          <w:szCs w:val="26"/>
        </w:rPr>
        <w:t>В рамках работы выставки: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- 13.00-16.00 – торговля общественного питания;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14.00 – мастер-класс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16.00 – мастер-класс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4A8" w:rsidRPr="009B27B1" w:rsidRDefault="005224A8" w:rsidP="005224A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 ноября с 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>13.00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16.00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закрытие фестиваля.</w:t>
      </w:r>
    </w:p>
    <w:p w:rsidR="005224A8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sz w:val="26"/>
          <w:szCs w:val="26"/>
        </w:rPr>
        <w:t>В рамках закрытия: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- 13.00-15.00 – торговля общественного питания;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B27B1">
        <w:rPr>
          <w:rFonts w:ascii="Times New Roman" w:eastAsia="Times New Roman" w:hAnsi="Times New Roman" w:cs="Times New Roman"/>
          <w:sz w:val="26"/>
          <w:szCs w:val="26"/>
        </w:rPr>
        <w:t>- выступление Оркестра народных инструментов (рук.</w:t>
      </w:r>
      <w:proofErr w:type="gramEnd"/>
      <w:r w:rsidRPr="009B27B1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</w:rPr>
        <w:t>имофеев В.М.);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sz w:val="26"/>
          <w:szCs w:val="26"/>
        </w:rPr>
        <w:t>- дефиле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мастеров прикладного искусства;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sz w:val="26"/>
          <w:szCs w:val="26"/>
        </w:rPr>
        <w:t>- награждение участников юбилейного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фестиваля дипломами за участие;</w:t>
      </w:r>
    </w:p>
    <w:p w:rsidR="005224A8" w:rsidRPr="009B27B1" w:rsidRDefault="005224A8" w:rsidP="005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7B1">
        <w:rPr>
          <w:rFonts w:ascii="Times New Roman" w:eastAsia="Times New Roman" w:hAnsi="Times New Roman" w:cs="Times New Roman"/>
          <w:sz w:val="26"/>
          <w:szCs w:val="26"/>
        </w:rPr>
        <w:t>- ярмарка работ изделий участников фестиваля.</w:t>
      </w:r>
    </w:p>
    <w:p w:rsidR="005224A8" w:rsidRDefault="005224A8" w:rsidP="005224A8">
      <w:pPr>
        <w:pStyle w:val="1"/>
        <w:jc w:val="both"/>
        <w:rPr>
          <w:rFonts w:ascii="Times New Roman" w:hAnsi="Times New Roman"/>
        </w:rPr>
      </w:pPr>
    </w:p>
    <w:p w:rsidR="005224A8" w:rsidRDefault="005224A8" w:rsidP="005224A8">
      <w:pPr>
        <w:pStyle w:val="1"/>
        <w:jc w:val="both"/>
        <w:rPr>
          <w:rFonts w:ascii="Times New Roman" w:hAnsi="Times New Roman"/>
        </w:rPr>
      </w:pPr>
    </w:p>
    <w:p w:rsidR="005224A8" w:rsidRPr="00857AEA" w:rsidRDefault="005224A8" w:rsidP="005224A8">
      <w:pPr>
        <w:pStyle w:val="1"/>
        <w:jc w:val="both"/>
        <w:rPr>
          <w:rFonts w:ascii="Times New Roman" w:hAnsi="Times New Roman"/>
        </w:rPr>
        <w:sectPr w:rsidR="005224A8" w:rsidRPr="00857AEA" w:rsidSect="005224A8">
          <w:pgSz w:w="11906" w:h="16838"/>
          <w:pgMar w:top="1021" w:right="567" w:bottom="1021" w:left="1304" w:header="709" w:footer="709" w:gutter="0"/>
          <w:cols w:space="708"/>
          <w:docGrid w:linePitch="360"/>
        </w:sect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2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к положению о проведении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  <w:lang w:val="en-US"/>
        </w:rPr>
        <w:t>XV</w:t>
      </w: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 открытого муниципального фестиваля-выставки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декоративно-прикладного творчества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>«Кудесники Печоры»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right="442"/>
        <w:rPr>
          <w:rFonts w:ascii="Times New Roman" w:hAnsi="Times New Roman" w:cs="Times New Roman"/>
          <w:spacing w:val="-3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right="442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AEA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7AEA">
        <w:rPr>
          <w:rFonts w:ascii="Times New Roman" w:hAnsi="Times New Roman" w:cs="Times New Roman"/>
          <w:bCs/>
          <w:sz w:val="26"/>
          <w:szCs w:val="26"/>
        </w:rPr>
        <w:t xml:space="preserve">на участие в </w:t>
      </w:r>
      <w:r w:rsidRPr="00857AEA">
        <w:rPr>
          <w:rFonts w:ascii="Times New Roman" w:hAnsi="Times New Roman" w:cs="Times New Roman"/>
          <w:bCs/>
          <w:sz w:val="26"/>
          <w:szCs w:val="26"/>
          <w:lang w:val="en-US"/>
        </w:rPr>
        <w:t>XV</w:t>
      </w:r>
      <w:r w:rsidRPr="00857AEA">
        <w:rPr>
          <w:rFonts w:ascii="Times New Roman" w:hAnsi="Times New Roman" w:cs="Times New Roman"/>
          <w:bCs/>
          <w:sz w:val="26"/>
          <w:szCs w:val="26"/>
        </w:rPr>
        <w:t xml:space="preserve"> открытом муниципальном фестивале-выставке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857AEA">
        <w:rPr>
          <w:rFonts w:ascii="Times New Roman" w:hAnsi="Times New Roman" w:cs="Times New Roman"/>
          <w:bCs/>
          <w:sz w:val="26"/>
          <w:szCs w:val="26"/>
        </w:rPr>
        <w:t xml:space="preserve">декоративно-прикладного творчества </w:t>
      </w:r>
      <w:r w:rsidRPr="00857AEA">
        <w:rPr>
          <w:rFonts w:ascii="Times New Roman" w:hAnsi="Times New Roman" w:cs="Times New Roman"/>
          <w:bCs/>
          <w:spacing w:val="-1"/>
          <w:sz w:val="26"/>
          <w:szCs w:val="26"/>
        </w:rPr>
        <w:t>«Кудесники Печоры»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5224A8" w:rsidRPr="00874A12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857AEA">
        <w:rPr>
          <w:rFonts w:ascii="Times New Roman" w:hAnsi="Times New Roman" w:cs="Times New Roman"/>
          <w:bCs/>
          <w:spacing w:val="-1"/>
          <w:sz w:val="26"/>
          <w:szCs w:val="26"/>
        </w:rPr>
        <w:t>Выставка детских и подростковых работ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5"/>
        <w:gridCol w:w="1560"/>
        <w:gridCol w:w="1417"/>
        <w:gridCol w:w="1559"/>
        <w:gridCol w:w="1701"/>
        <w:gridCol w:w="1701"/>
        <w:gridCol w:w="2127"/>
        <w:gridCol w:w="1984"/>
      </w:tblGrid>
      <w:tr w:rsidR="005224A8" w:rsidRPr="00857AEA" w:rsidTr="00FD44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/населенный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ние ДПТ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(традиц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ное/современное)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полнения, материал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br/>
              <w:t>год создания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(для одиночных участников – школа и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Контактные св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5224A8" w:rsidRPr="00857AEA" w:rsidTr="00FD44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4A8" w:rsidRPr="00857AEA" w:rsidRDefault="005224A8" w:rsidP="005224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7AEA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224A8" w:rsidRPr="00857AEA" w:rsidRDefault="005224A8" w:rsidP="005224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>Приложение 3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к положению о проведении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  <w:lang w:val="en-US"/>
        </w:rPr>
        <w:t>XV</w:t>
      </w: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 открытого муниципального фестиваля-выставки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декоративно-прикладного творчества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>«Кудесники Печоры»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AEA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7AEA">
        <w:rPr>
          <w:rFonts w:ascii="Times New Roman" w:hAnsi="Times New Roman" w:cs="Times New Roman"/>
          <w:bCs/>
          <w:sz w:val="26"/>
          <w:szCs w:val="26"/>
        </w:rPr>
        <w:t xml:space="preserve">на участие в </w:t>
      </w:r>
      <w:r w:rsidRPr="00857AEA">
        <w:rPr>
          <w:rFonts w:ascii="Times New Roman" w:hAnsi="Times New Roman" w:cs="Times New Roman"/>
          <w:bCs/>
          <w:sz w:val="26"/>
          <w:szCs w:val="26"/>
          <w:lang w:val="en-US"/>
        </w:rPr>
        <w:t>XV</w:t>
      </w:r>
      <w:r w:rsidRPr="00857AEA">
        <w:rPr>
          <w:rFonts w:ascii="Times New Roman" w:hAnsi="Times New Roman" w:cs="Times New Roman"/>
          <w:bCs/>
          <w:sz w:val="26"/>
          <w:szCs w:val="26"/>
        </w:rPr>
        <w:t xml:space="preserve"> открытом муниципальном фестивале-выставке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857AEA">
        <w:rPr>
          <w:rFonts w:ascii="Times New Roman" w:hAnsi="Times New Roman" w:cs="Times New Roman"/>
          <w:bCs/>
          <w:sz w:val="26"/>
          <w:szCs w:val="26"/>
        </w:rPr>
        <w:t xml:space="preserve">декоративно-прикладного творчества </w:t>
      </w:r>
      <w:r w:rsidRPr="00857AEA">
        <w:rPr>
          <w:rFonts w:ascii="Times New Roman" w:hAnsi="Times New Roman" w:cs="Times New Roman"/>
          <w:bCs/>
          <w:spacing w:val="-1"/>
          <w:sz w:val="26"/>
          <w:szCs w:val="26"/>
        </w:rPr>
        <w:t>«Кудесники Печоры»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857AEA">
        <w:rPr>
          <w:rFonts w:ascii="Times New Roman" w:hAnsi="Times New Roman" w:cs="Times New Roman"/>
          <w:bCs/>
          <w:spacing w:val="-1"/>
          <w:sz w:val="26"/>
          <w:szCs w:val="26"/>
        </w:rPr>
        <w:t>Выставка взрослых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857AEA">
        <w:rPr>
          <w:rFonts w:ascii="Times New Roman" w:hAnsi="Times New Roman" w:cs="Times New Roman"/>
          <w:bCs/>
          <w:spacing w:val="-1"/>
          <w:sz w:val="26"/>
          <w:szCs w:val="26"/>
        </w:rPr>
        <w:t>работ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4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559"/>
        <w:gridCol w:w="1559"/>
        <w:gridCol w:w="2269"/>
        <w:gridCol w:w="2127"/>
        <w:gridCol w:w="2835"/>
        <w:gridCol w:w="2551"/>
      </w:tblGrid>
      <w:tr w:rsidR="005224A8" w:rsidRPr="00857AEA" w:rsidTr="00FD444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ДПТ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(совреме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ное/традиционное)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Техника исполн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857AEA">
              <w:rPr>
                <w:rFonts w:ascii="Times New Roman" w:hAnsi="Times New Roman" w:cs="Times New Roman"/>
                <w:sz w:val="24"/>
                <w:szCs w:val="24"/>
              </w:rPr>
              <w:br/>
              <w:t>год создания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EA">
              <w:rPr>
                <w:rFonts w:ascii="Times New Roman" w:hAnsi="Times New Roman" w:cs="Times New Roman"/>
                <w:sz w:val="24"/>
                <w:szCs w:val="24"/>
              </w:rPr>
              <w:t>Контактные сведения</w:t>
            </w:r>
          </w:p>
        </w:tc>
      </w:tr>
      <w:tr w:rsidR="005224A8" w:rsidRPr="00857AEA" w:rsidTr="00FD444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8" w:rsidRPr="00857AEA" w:rsidRDefault="005224A8" w:rsidP="00FD4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A8" w:rsidRPr="00857AEA" w:rsidRDefault="005224A8" w:rsidP="00FD4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4A8" w:rsidRPr="00857AEA" w:rsidRDefault="005224A8" w:rsidP="005224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7AE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5224A8" w:rsidRPr="00857AEA" w:rsidRDefault="005224A8" w:rsidP="005224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24A8" w:rsidRPr="00857AEA" w:rsidRDefault="005224A8" w:rsidP="005224A8">
      <w:pPr>
        <w:spacing w:after="0"/>
        <w:rPr>
          <w:rFonts w:ascii="Times New Roman" w:hAnsi="Times New Roman" w:cs="Times New Roman"/>
        </w:rPr>
      </w:pPr>
    </w:p>
    <w:p w:rsidR="005224A8" w:rsidRPr="00857AEA" w:rsidRDefault="005224A8" w:rsidP="005224A8">
      <w:pPr>
        <w:spacing w:after="0"/>
        <w:rPr>
          <w:rFonts w:ascii="Times New Roman" w:hAnsi="Times New Roman" w:cs="Times New Roman"/>
        </w:rPr>
      </w:pPr>
    </w:p>
    <w:p w:rsidR="005224A8" w:rsidRPr="00857AEA" w:rsidRDefault="005224A8" w:rsidP="005224A8">
      <w:pPr>
        <w:spacing w:after="0"/>
        <w:rPr>
          <w:rFonts w:ascii="Times New Roman" w:hAnsi="Times New Roman" w:cs="Times New Roman"/>
        </w:rPr>
        <w:sectPr w:rsidR="005224A8" w:rsidRPr="00857AEA" w:rsidSect="0057517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224A8" w:rsidRPr="00857AEA" w:rsidRDefault="005224A8" w:rsidP="005224A8">
      <w:pPr>
        <w:shd w:val="clear" w:color="auto" w:fill="FFFFFF"/>
        <w:spacing w:after="0" w:line="240" w:lineRule="auto"/>
        <w:ind w:right="-3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4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к положению о проведении 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left="283" w:right="-3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  <w:lang w:val="en-US"/>
        </w:rPr>
        <w:t>XV</w:t>
      </w: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 открытого муниципального фестиваля-выставки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декоративно-прикладного творчества </w:t>
      </w:r>
    </w:p>
    <w:p w:rsidR="005224A8" w:rsidRPr="00857AEA" w:rsidRDefault="005224A8" w:rsidP="005224A8">
      <w:pPr>
        <w:shd w:val="clear" w:color="auto" w:fill="FFFFFF"/>
        <w:spacing w:after="0" w:line="240" w:lineRule="auto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>«Кудесники Печоры»</w:t>
      </w:r>
    </w:p>
    <w:p w:rsidR="005224A8" w:rsidRPr="00857AEA" w:rsidRDefault="005224A8" w:rsidP="0052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4A8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 xml:space="preserve">г. Печора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 xml:space="preserve">  «___»______________2018 г.</w:t>
      </w:r>
    </w:p>
    <w:p w:rsidR="005224A8" w:rsidRPr="00874A12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Я,____________________________________________________________________________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(Ф.И.О)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________________________________серия_______№_______</w:t>
      </w:r>
      <w:proofErr w:type="gramStart"/>
      <w:r w:rsidRPr="00857AEA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857AEA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(вид документа, удостоверяющего личность)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(когда и кем)</w:t>
      </w:r>
    </w:p>
    <w:p w:rsidR="005224A8" w:rsidRPr="00874A12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проживающи</w:t>
      </w:r>
      <w:proofErr w:type="gramStart"/>
      <w:r w:rsidRPr="00857AEA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857AEA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57AEA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______________________________________________________________________________________________________________________________________</w:t>
      </w:r>
    </w:p>
    <w:p w:rsidR="005224A8" w:rsidRPr="00874A12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даю свое согласие на обработку ____________________________________________________________________________________________________________________________________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AEA">
        <w:rPr>
          <w:rFonts w:ascii="Times New Roman" w:hAnsi="Times New Roman" w:cs="Times New Roman"/>
          <w:color w:val="000000"/>
          <w:sz w:val="24"/>
          <w:szCs w:val="24"/>
        </w:rPr>
        <w:t>(наименование и адрес оператора (органа исполнительной власти, муниципального учр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ждения)</w:t>
      </w:r>
      <w:proofErr w:type="gramEnd"/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дается мною для организации проверки достоверности и </w:t>
      </w:r>
      <w:proofErr w:type="gramStart"/>
      <w:r w:rsidRPr="00857AEA">
        <w:rPr>
          <w:rFonts w:ascii="Times New Roman" w:hAnsi="Times New Roman" w:cs="Times New Roman"/>
          <w:color w:val="000000"/>
          <w:sz w:val="24"/>
          <w:szCs w:val="24"/>
        </w:rPr>
        <w:t>полноты</w:t>
      </w:r>
      <w:proofErr w:type="gramEnd"/>
      <w:r w:rsidRPr="00857AEA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ставляемых мной сведений и распространяется на следующую информацию: фамилию, имя, отчество, пол, дату рождения, место рождения, адрес проживания, контактный тел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фон, других персональных данных, содержащихся в анкете-заявке.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AEA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предоставляется на осуществление любых действий в отнош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нии моих персональных данных, которые необходимы или желаемы для достижения ук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занных выше целей, включая (без ограничения) сбор, систематизацию, накопление, хр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нальных данных,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Администрация учреждения вправе обрабатывать мои персональные данные п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средством внесения их в электронную базу данных, включения в списки (реестры) и о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четные формы, предусмотренные документами, регламентирующими предоставление о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четных данных, с соблюдением мер, обеспечивающих их защиту от несанкционированн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го доступа.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В случае изменения моих персональных данных обязуюсь в 3-х дневной срок сообщать об этом.</w:t>
      </w:r>
    </w:p>
    <w:p w:rsidR="005224A8" w:rsidRPr="00857AEA" w:rsidRDefault="005224A8" w:rsidP="005224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224A8" w:rsidRPr="00857AEA" w:rsidRDefault="005224A8" w:rsidP="005224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AEA">
        <w:rPr>
          <w:rFonts w:ascii="Times New Roman" w:hAnsi="Times New Roman" w:cs="Times New Roman"/>
          <w:sz w:val="24"/>
          <w:szCs w:val="24"/>
        </w:rPr>
        <w:t>Данное согласие действует с момента его подписания.</w:t>
      </w:r>
    </w:p>
    <w:p w:rsidR="005224A8" w:rsidRPr="00857AEA" w:rsidRDefault="005224A8" w:rsidP="00522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857AE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5224A8" w:rsidRDefault="005224A8" w:rsidP="00522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(Ф.И.О., подпись лица, давшего согласие)</w:t>
      </w:r>
    </w:p>
    <w:p w:rsidR="005224A8" w:rsidRPr="00874A12" w:rsidRDefault="005224A8" w:rsidP="005224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4A8" w:rsidRPr="00874A12" w:rsidRDefault="005224A8" w:rsidP="005224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857AEA">
        <w:rPr>
          <w:rFonts w:ascii="Times New Roman" w:hAnsi="Times New Roman" w:cs="Times New Roman"/>
        </w:rPr>
        <w:t>______________________________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>Приложение 5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к положению о проведении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  <w:lang w:val="en-US"/>
        </w:rPr>
        <w:t>XV</w:t>
      </w: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 открытого муниципального фестиваля-выставки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t xml:space="preserve">декоративно-прикладного творчества 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857AEA">
        <w:rPr>
          <w:rFonts w:ascii="Times New Roman" w:hAnsi="Times New Roman" w:cs="Times New Roman"/>
          <w:spacing w:val="-3"/>
          <w:sz w:val="24"/>
          <w:szCs w:val="24"/>
        </w:rPr>
        <w:lastRenderedPageBreak/>
        <w:t>«Кудесники Печоры»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57AEA">
        <w:rPr>
          <w:rFonts w:ascii="Times New Roman" w:hAnsi="Times New Roman"/>
          <w:b/>
          <w:sz w:val="26"/>
          <w:szCs w:val="26"/>
        </w:rPr>
        <w:t>Организационный комитет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857AEA">
        <w:rPr>
          <w:rFonts w:ascii="Times New Roman" w:hAnsi="Times New Roman" w:cs="Times New Roman"/>
          <w:spacing w:val="-3"/>
          <w:sz w:val="26"/>
          <w:szCs w:val="26"/>
          <w:lang w:val="en-US"/>
        </w:rPr>
        <w:t>XV</w:t>
      </w:r>
      <w:r w:rsidRPr="00857AEA">
        <w:rPr>
          <w:rFonts w:ascii="Times New Roman" w:hAnsi="Times New Roman" w:cs="Times New Roman"/>
          <w:spacing w:val="-3"/>
          <w:sz w:val="26"/>
          <w:szCs w:val="26"/>
        </w:rPr>
        <w:t xml:space="preserve"> открытого муниципального фестиваля-выставки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right="-31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857AEA">
        <w:rPr>
          <w:rFonts w:ascii="Times New Roman" w:hAnsi="Times New Roman" w:cs="Times New Roman"/>
          <w:spacing w:val="-3"/>
          <w:sz w:val="26"/>
          <w:szCs w:val="26"/>
        </w:rPr>
        <w:t>декоративно-прикладного творчества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right="-31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857AEA">
        <w:rPr>
          <w:rFonts w:ascii="Times New Roman" w:hAnsi="Times New Roman" w:cs="Times New Roman"/>
          <w:spacing w:val="-3"/>
          <w:sz w:val="26"/>
          <w:szCs w:val="26"/>
        </w:rPr>
        <w:t>«Кудесники Печоры»</w:t>
      </w:r>
    </w:p>
    <w:p w:rsidR="005224A8" w:rsidRPr="00857AEA" w:rsidRDefault="005224A8" w:rsidP="005224A8">
      <w:pPr>
        <w:shd w:val="clear" w:color="auto" w:fill="FFFFFF"/>
        <w:spacing w:after="0" w:line="278" w:lineRule="exact"/>
        <w:ind w:right="-31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5224A8" w:rsidRPr="00874A12" w:rsidRDefault="005224A8" w:rsidP="005224A8">
      <w:pPr>
        <w:spacing w:after="0" w:line="240" w:lineRule="auto"/>
        <w:ind w:left="2835" w:hanging="2126"/>
        <w:jc w:val="both"/>
        <w:rPr>
          <w:rFonts w:ascii="Times New Roman" w:hAnsi="Times New Roman"/>
          <w:sz w:val="26"/>
          <w:szCs w:val="26"/>
        </w:rPr>
      </w:pPr>
      <w:r w:rsidRPr="00874A12">
        <w:rPr>
          <w:rFonts w:ascii="Times New Roman" w:hAnsi="Times New Roman"/>
          <w:sz w:val="26"/>
          <w:szCs w:val="26"/>
        </w:rPr>
        <w:t xml:space="preserve">Потапова К.К.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74A12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874A12">
        <w:rPr>
          <w:rFonts w:ascii="Times New Roman" w:hAnsi="Times New Roman"/>
          <w:sz w:val="26"/>
          <w:szCs w:val="26"/>
        </w:rPr>
        <w:t>и.о</w:t>
      </w:r>
      <w:proofErr w:type="spellEnd"/>
      <w:r w:rsidRPr="00874A12">
        <w:rPr>
          <w:rFonts w:ascii="Times New Roman" w:hAnsi="Times New Roman"/>
          <w:sz w:val="26"/>
          <w:szCs w:val="26"/>
        </w:rPr>
        <w:t>. начальника Управления культуры и туризма МР «П</w:t>
      </w:r>
      <w:r w:rsidRPr="00874A12">
        <w:rPr>
          <w:rFonts w:ascii="Times New Roman" w:hAnsi="Times New Roman"/>
          <w:sz w:val="26"/>
          <w:szCs w:val="26"/>
        </w:rPr>
        <w:t>е</w:t>
      </w:r>
      <w:r w:rsidRPr="00874A12">
        <w:rPr>
          <w:rFonts w:ascii="Times New Roman" w:hAnsi="Times New Roman"/>
          <w:sz w:val="26"/>
          <w:szCs w:val="26"/>
        </w:rPr>
        <w:t>чора», председатель Оргкомитета;</w:t>
      </w:r>
    </w:p>
    <w:p w:rsidR="005224A8" w:rsidRPr="00874A12" w:rsidRDefault="005224A8" w:rsidP="005224A8">
      <w:pPr>
        <w:spacing w:after="0" w:line="240" w:lineRule="auto"/>
        <w:ind w:left="2835" w:hanging="21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Куриленко Н.Ю. </w:t>
      </w:r>
      <w:r w:rsidRPr="00874A12">
        <w:rPr>
          <w:rFonts w:ascii="Times New Roman" w:hAnsi="Times New Roman"/>
          <w:sz w:val="26"/>
          <w:szCs w:val="26"/>
        </w:rPr>
        <w:t>– заведующий методическим отделом Управления культ</w:t>
      </w:r>
      <w:r w:rsidRPr="00874A12">
        <w:rPr>
          <w:rFonts w:ascii="Times New Roman" w:hAnsi="Times New Roman"/>
          <w:sz w:val="26"/>
          <w:szCs w:val="26"/>
        </w:rPr>
        <w:t>у</w:t>
      </w:r>
      <w:r w:rsidRPr="00874A12">
        <w:rPr>
          <w:rFonts w:ascii="Times New Roman" w:hAnsi="Times New Roman"/>
          <w:sz w:val="26"/>
          <w:szCs w:val="26"/>
        </w:rPr>
        <w:t>ры и туризма МР «Печора»;</w:t>
      </w:r>
    </w:p>
    <w:p w:rsidR="005224A8" w:rsidRPr="00874A12" w:rsidRDefault="005224A8" w:rsidP="005224A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4A12">
        <w:rPr>
          <w:rFonts w:ascii="Times New Roman" w:hAnsi="Times New Roman"/>
          <w:sz w:val="26"/>
          <w:szCs w:val="26"/>
        </w:rPr>
        <w:t>Танцева</w:t>
      </w:r>
      <w:proofErr w:type="spellEnd"/>
      <w:r w:rsidRPr="00874A12"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74A12">
        <w:rPr>
          <w:rFonts w:ascii="Times New Roman" w:hAnsi="Times New Roman"/>
          <w:sz w:val="26"/>
          <w:szCs w:val="26"/>
        </w:rPr>
        <w:t xml:space="preserve"> – директор МБУ «МКО «Меридиан»;</w:t>
      </w:r>
    </w:p>
    <w:p w:rsidR="005224A8" w:rsidRPr="00874A12" w:rsidRDefault="005224A8" w:rsidP="005224A8">
      <w:pPr>
        <w:spacing w:after="0" w:line="240" w:lineRule="auto"/>
        <w:ind w:left="2835" w:hanging="2126"/>
        <w:jc w:val="both"/>
        <w:rPr>
          <w:rFonts w:ascii="Times New Roman" w:hAnsi="Times New Roman"/>
          <w:sz w:val="26"/>
          <w:szCs w:val="26"/>
        </w:rPr>
      </w:pPr>
      <w:r w:rsidRPr="00874A12">
        <w:rPr>
          <w:rFonts w:ascii="Times New Roman" w:hAnsi="Times New Roman"/>
          <w:sz w:val="26"/>
          <w:szCs w:val="26"/>
        </w:rPr>
        <w:t xml:space="preserve">Ивченко А.И.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74A12">
        <w:rPr>
          <w:rFonts w:ascii="Times New Roman" w:hAnsi="Times New Roman"/>
          <w:sz w:val="26"/>
          <w:szCs w:val="26"/>
        </w:rPr>
        <w:t>– методист по информационной деятельности МБУ «МКО «Меридиан»;</w:t>
      </w:r>
    </w:p>
    <w:p w:rsidR="005224A8" w:rsidRPr="00874A12" w:rsidRDefault="005224A8" w:rsidP="005224A8">
      <w:pPr>
        <w:spacing w:after="0" w:line="240" w:lineRule="auto"/>
        <w:ind w:left="2835" w:hanging="21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4A12">
        <w:rPr>
          <w:rFonts w:ascii="Times New Roman" w:hAnsi="Times New Roman"/>
          <w:sz w:val="26"/>
          <w:szCs w:val="26"/>
        </w:rPr>
        <w:t>Челпановская</w:t>
      </w:r>
      <w:proofErr w:type="spellEnd"/>
      <w:r w:rsidRPr="00874A12">
        <w:rPr>
          <w:rFonts w:ascii="Times New Roman" w:hAnsi="Times New Roman"/>
          <w:sz w:val="26"/>
          <w:szCs w:val="26"/>
        </w:rPr>
        <w:t xml:space="preserve"> Е.Р.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A12">
        <w:rPr>
          <w:rFonts w:ascii="Times New Roman" w:hAnsi="Times New Roman"/>
          <w:sz w:val="26"/>
          <w:szCs w:val="26"/>
        </w:rPr>
        <w:t>– зам. директора по учебной работе МАУ ДО «ДШИ г. Печора»;</w:t>
      </w:r>
    </w:p>
    <w:p w:rsidR="005224A8" w:rsidRPr="00874A12" w:rsidRDefault="005224A8" w:rsidP="005224A8">
      <w:pPr>
        <w:shd w:val="clear" w:color="auto" w:fill="FFFFFF"/>
        <w:spacing w:after="0" w:line="278" w:lineRule="exact"/>
        <w:ind w:left="283" w:right="-31" w:firstLine="3576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5224A8" w:rsidRDefault="005224A8" w:rsidP="005224A8">
      <w:pPr>
        <w:shd w:val="clear" w:color="auto" w:fill="FFFFFF"/>
        <w:spacing w:after="0" w:line="278" w:lineRule="exact"/>
        <w:ind w:right="-31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857AEA" w:rsidRDefault="005224A8" w:rsidP="005224A8">
      <w:pPr>
        <w:shd w:val="clear" w:color="auto" w:fill="FFFFFF"/>
        <w:spacing w:after="0" w:line="278" w:lineRule="exact"/>
        <w:ind w:left="283" w:right="-31" w:firstLine="3576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5224A8" w:rsidRPr="0074442F" w:rsidRDefault="005224A8" w:rsidP="005224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7AEA">
        <w:rPr>
          <w:rFonts w:ascii="Times New Roman" w:hAnsi="Times New Roman" w:cs="Times New Roman"/>
        </w:rPr>
        <w:t>________________________________________</w:t>
      </w:r>
    </w:p>
    <w:p w:rsidR="005224A8" w:rsidRDefault="005224A8" w:rsidP="00B16187">
      <w:pPr>
        <w:spacing w:after="0" w:line="240" w:lineRule="auto"/>
        <w:rPr>
          <w:rFonts w:ascii="Times New Roman" w:hAnsi="Times New Roman" w:cs="Times New Roman"/>
        </w:rPr>
      </w:pPr>
    </w:p>
    <w:sectPr w:rsidR="005224A8" w:rsidSect="00DE3DE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103"/>
    <w:multiLevelType w:val="hybridMultilevel"/>
    <w:tmpl w:val="15B66D9E"/>
    <w:lvl w:ilvl="0" w:tplc="AEC43C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2">
    <w:nsid w:val="5B505FE5"/>
    <w:multiLevelType w:val="hybridMultilevel"/>
    <w:tmpl w:val="E512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2B48EA"/>
    <w:multiLevelType w:val="hybridMultilevel"/>
    <w:tmpl w:val="CA52291A"/>
    <w:lvl w:ilvl="0" w:tplc="073AB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E443CF"/>
    <w:multiLevelType w:val="hybridMultilevel"/>
    <w:tmpl w:val="1FAC746A"/>
    <w:lvl w:ilvl="0" w:tplc="0112489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07160"/>
    <w:rsid w:val="00071688"/>
    <w:rsid w:val="00081ADD"/>
    <w:rsid w:val="000B557C"/>
    <w:rsid w:val="000B68A3"/>
    <w:rsid w:val="000C6FD3"/>
    <w:rsid w:val="0010201F"/>
    <w:rsid w:val="0011206D"/>
    <w:rsid w:val="00113814"/>
    <w:rsid w:val="0017529B"/>
    <w:rsid w:val="001D19B2"/>
    <w:rsid w:val="001E3A14"/>
    <w:rsid w:val="0028296E"/>
    <w:rsid w:val="00291E3D"/>
    <w:rsid w:val="002A7A6B"/>
    <w:rsid w:val="002B5FE1"/>
    <w:rsid w:val="002D1830"/>
    <w:rsid w:val="002E4956"/>
    <w:rsid w:val="00322221"/>
    <w:rsid w:val="00323484"/>
    <w:rsid w:val="00327B53"/>
    <w:rsid w:val="00341A20"/>
    <w:rsid w:val="00375F61"/>
    <w:rsid w:val="003946B5"/>
    <w:rsid w:val="00397AB5"/>
    <w:rsid w:val="003E2DE2"/>
    <w:rsid w:val="003E4EF7"/>
    <w:rsid w:val="00405A05"/>
    <w:rsid w:val="00407160"/>
    <w:rsid w:val="00417C6C"/>
    <w:rsid w:val="00422A43"/>
    <w:rsid w:val="00426393"/>
    <w:rsid w:val="00445C37"/>
    <w:rsid w:val="00460DC8"/>
    <w:rsid w:val="004749EB"/>
    <w:rsid w:val="004D0FBC"/>
    <w:rsid w:val="004D4ED2"/>
    <w:rsid w:val="004E76D2"/>
    <w:rsid w:val="005224A8"/>
    <w:rsid w:val="00575F36"/>
    <w:rsid w:val="005E1D50"/>
    <w:rsid w:val="0062326A"/>
    <w:rsid w:val="006242FF"/>
    <w:rsid w:val="006406A9"/>
    <w:rsid w:val="006568BE"/>
    <w:rsid w:val="00660DB0"/>
    <w:rsid w:val="00665367"/>
    <w:rsid w:val="00680BC6"/>
    <w:rsid w:val="00684682"/>
    <w:rsid w:val="00692B53"/>
    <w:rsid w:val="00695910"/>
    <w:rsid w:val="006A7289"/>
    <w:rsid w:val="006B4818"/>
    <w:rsid w:val="006D4CFA"/>
    <w:rsid w:val="006F0A5A"/>
    <w:rsid w:val="006F67F3"/>
    <w:rsid w:val="006F6DCA"/>
    <w:rsid w:val="007069F0"/>
    <w:rsid w:val="00731967"/>
    <w:rsid w:val="00746B4B"/>
    <w:rsid w:val="0078430F"/>
    <w:rsid w:val="007954BD"/>
    <w:rsid w:val="007978AF"/>
    <w:rsid w:val="007A756A"/>
    <w:rsid w:val="008245F2"/>
    <w:rsid w:val="008507F3"/>
    <w:rsid w:val="008569A6"/>
    <w:rsid w:val="008815C0"/>
    <w:rsid w:val="008A44C0"/>
    <w:rsid w:val="008B33E0"/>
    <w:rsid w:val="008F5DCB"/>
    <w:rsid w:val="009131B1"/>
    <w:rsid w:val="00915475"/>
    <w:rsid w:val="00920AF0"/>
    <w:rsid w:val="0092773E"/>
    <w:rsid w:val="0094701C"/>
    <w:rsid w:val="009A0184"/>
    <w:rsid w:val="009A54B0"/>
    <w:rsid w:val="009F5B96"/>
    <w:rsid w:val="00A53CED"/>
    <w:rsid w:val="00A54A1F"/>
    <w:rsid w:val="00AB00DB"/>
    <w:rsid w:val="00AB4E6A"/>
    <w:rsid w:val="00AF6B79"/>
    <w:rsid w:val="00B02B5E"/>
    <w:rsid w:val="00B14C4D"/>
    <w:rsid w:val="00B16187"/>
    <w:rsid w:val="00B26F2B"/>
    <w:rsid w:val="00B56965"/>
    <w:rsid w:val="00B57425"/>
    <w:rsid w:val="00B73A54"/>
    <w:rsid w:val="00B77549"/>
    <w:rsid w:val="00B807CF"/>
    <w:rsid w:val="00B85599"/>
    <w:rsid w:val="00BE235E"/>
    <w:rsid w:val="00BE7341"/>
    <w:rsid w:val="00C5776F"/>
    <w:rsid w:val="00C87846"/>
    <w:rsid w:val="00C912BC"/>
    <w:rsid w:val="00CF0967"/>
    <w:rsid w:val="00CF439D"/>
    <w:rsid w:val="00D2376D"/>
    <w:rsid w:val="00D23A25"/>
    <w:rsid w:val="00D52157"/>
    <w:rsid w:val="00D651BB"/>
    <w:rsid w:val="00D75C9A"/>
    <w:rsid w:val="00D94EBE"/>
    <w:rsid w:val="00DB076B"/>
    <w:rsid w:val="00DB32B8"/>
    <w:rsid w:val="00DD2CB5"/>
    <w:rsid w:val="00DE3DE6"/>
    <w:rsid w:val="00DE5F8A"/>
    <w:rsid w:val="00DF5C4C"/>
    <w:rsid w:val="00E24B2E"/>
    <w:rsid w:val="00E24EC4"/>
    <w:rsid w:val="00E2523C"/>
    <w:rsid w:val="00E43AE5"/>
    <w:rsid w:val="00E60C77"/>
    <w:rsid w:val="00EB3700"/>
    <w:rsid w:val="00EE532C"/>
    <w:rsid w:val="00EF3655"/>
    <w:rsid w:val="00F01666"/>
    <w:rsid w:val="00F27019"/>
    <w:rsid w:val="00F45164"/>
    <w:rsid w:val="00F61FB1"/>
    <w:rsid w:val="00F65792"/>
    <w:rsid w:val="00F725F3"/>
    <w:rsid w:val="00F960CC"/>
    <w:rsid w:val="00FB42C0"/>
    <w:rsid w:val="00FB73C3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71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407160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3">
    <w:name w:val="Normal (Web)"/>
    <w:basedOn w:val="a"/>
    <w:uiPriority w:val="99"/>
    <w:unhideWhenUsed/>
    <w:rsid w:val="0040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6187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1">
    <w:name w:val="Без интервала1"/>
    <w:rsid w:val="005224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5224A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224A8"/>
    <w:pPr>
      <w:ind w:left="720"/>
      <w:contextualSpacing/>
    </w:pPr>
  </w:style>
  <w:style w:type="paragraph" w:styleId="aa">
    <w:name w:val="Title"/>
    <w:basedOn w:val="a"/>
    <w:link w:val="ab"/>
    <w:qFormat/>
    <w:rsid w:val="005224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5224A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_meridi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Shishelov</dc:creator>
  <cp:keywords/>
  <dc:description/>
  <cp:lastModifiedBy>Меньшикова НМ</cp:lastModifiedBy>
  <cp:revision>105</cp:revision>
  <cp:lastPrinted>2018-10-24T08:43:00Z</cp:lastPrinted>
  <dcterms:created xsi:type="dcterms:W3CDTF">2014-10-09T07:19:00Z</dcterms:created>
  <dcterms:modified xsi:type="dcterms:W3CDTF">2018-10-30T08:06:00Z</dcterms:modified>
</cp:coreProperties>
</file>