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31" w:rsidRPr="003C5073" w:rsidRDefault="008F1731" w:rsidP="00B22A7F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F1731" w:rsidRPr="003C5073" w:rsidRDefault="008F1731" w:rsidP="00B22A7F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распоряжению </w:t>
      </w:r>
      <w:r w:rsidRPr="003C5073">
        <w:rPr>
          <w:rFonts w:ascii="Times New Roman" w:hAnsi="Times New Roman"/>
          <w:sz w:val="26"/>
          <w:szCs w:val="26"/>
        </w:rPr>
        <w:t>администрации</w:t>
      </w:r>
    </w:p>
    <w:p w:rsidR="008F1731" w:rsidRPr="003C5073" w:rsidRDefault="008F1731" w:rsidP="00B22A7F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F1731" w:rsidRPr="00D1699C" w:rsidRDefault="008F1731" w:rsidP="00B22A7F">
      <w:pPr>
        <w:widowControl w:val="0"/>
        <w:spacing w:after="0" w:line="240" w:lineRule="auto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 w:rsidR="00336FD5">
        <w:rPr>
          <w:rFonts w:ascii="Times New Roman" w:hAnsi="Times New Roman"/>
          <w:sz w:val="26"/>
          <w:szCs w:val="26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от « </w:t>
      </w:r>
      <w:r w:rsidR="00336FD5">
        <w:rPr>
          <w:rFonts w:ascii="Times New Roman" w:hAnsi="Times New Roman"/>
          <w:sz w:val="26"/>
          <w:szCs w:val="26"/>
        </w:rPr>
        <w:t>31</w:t>
      </w:r>
      <w:r>
        <w:rPr>
          <w:rFonts w:ascii="Times New Roman" w:hAnsi="Times New Roman"/>
          <w:sz w:val="26"/>
          <w:szCs w:val="26"/>
        </w:rPr>
        <w:t xml:space="preserve"> </w:t>
      </w:r>
      <w:r w:rsidRPr="003C5073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1F71CB">
        <w:rPr>
          <w:rFonts w:ascii="Times New Roman" w:hAnsi="Times New Roman"/>
          <w:sz w:val="26"/>
          <w:szCs w:val="26"/>
        </w:rPr>
        <w:t xml:space="preserve">декабря </w:t>
      </w:r>
      <w:r w:rsidRPr="003C5073">
        <w:rPr>
          <w:rFonts w:ascii="Times New Roman" w:hAnsi="Times New Roman"/>
          <w:sz w:val="26"/>
          <w:szCs w:val="26"/>
        </w:rPr>
        <w:t>201</w:t>
      </w:r>
      <w:r w:rsidR="001F71CB">
        <w:rPr>
          <w:rFonts w:ascii="Times New Roman" w:hAnsi="Times New Roman"/>
          <w:sz w:val="26"/>
          <w:szCs w:val="26"/>
        </w:rPr>
        <w:t>5</w:t>
      </w:r>
      <w:r w:rsidRPr="003C5073">
        <w:rPr>
          <w:rFonts w:ascii="Times New Roman" w:hAnsi="Times New Roman"/>
          <w:sz w:val="26"/>
          <w:szCs w:val="26"/>
        </w:rPr>
        <w:t xml:space="preserve"> г. № </w:t>
      </w:r>
      <w:r w:rsidR="00336FD5">
        <w:rPr>
          <w:rFonts w:ascii="Times New Roman" w:hAnsi="Times New Roman"/>
          <w:sz w:val="26"/>
          <w:szCs w:val="26"/>
        </w:rPr>
        <w:t>1484-р</w:t>
      </w:r>
      <w:r>
        <w:rPr>
          <w:rFonts w:ascii="Times New Roman" w:hAnsi="Times New Roman"/>
          <w:sz w:val="26"/>
          <w:szCs w:val="26"/>
        </w:rPr>
        <w:t xml:space="preserve">   </w:t>
      </w:r>
    </w:p>
    <w:p w:rsidR="008F1731" w:rsidRDefault="008F1731" w:rsidP="00B22A7F">
      <w:pPr>
        <w:widowControl w:val="0"/>
        <w:spacing w:after="0" w:line="240" w:lineRule="auto"/>
        <w:jc w:val="right"/>
        <w:rPr>
          <w:rFonts w:ascii="Times New Roman" w:hAnsi="Times New Roman"/>
          <w:szCs w:val="26"/>
        </w:rPr>
      </w:pPr>
    </w:p>
    <w:p w:rsidR="008F1731" w:rsidRPr="00D1699C" w:rsidRDefault="008F1731" w:rsidP="00B22A7F">
      <w:pPr>
        <w:widowControl w:val="0"/>
        <w:spacing w:after="0" w:line="240" w:lineRule="auto"/>
        <w:jc w:val="right"/>
        <w:rPr>
          <w:rFonts w:ascii="Times New Roman" w:hAnsi="Times New Roman"/>
          <w:szCs w:val="26"/>
        </w:rPr>
      </w:pPr>
    </w:p>
    <w:p w:rsidR="008F1731" w:rsidRPr="008557D9" w:rsidRDefault="008F1731" w:rsidP="00B22A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sz w:val="26"/>
          <w:szCs w:val="26"/>
        </w:rPr>
      </w:pPr>
      <w:r w:rsidRPr="008557D9">
        <w:rPr>
          <w:rFonts w:ascii="Times New Roman" w:hAnsi="Times New Roman"/>
          <w:sz w:val="26"/>
          <w:szCs w:val="26"/>
        </w:rPr>
        <w:t>Изменения, вносимые в распоряжение администрации муниципального района «Печора» от 29.03.2013 г. № 230-р «Об утверждении плана мероприятий («дорожной карты») «Изменения в отраслях социальной   сферы, направленные на повышение эффективности сферы культуры МО МР «Печора»</w:t>
      </w:r>
    </w:p>
    <w:p w:rsidR="008F1731" w:rsidRPr="000B19D7" w:rsidRDefault="008F1731" w:rsidP="00B22A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8F1731" w:rsidRDefault="008F1731" w:rsidP="00B22A7F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В приложении к распоряжению</w:t>
      </w:r>
      <w:r w:rsidRPr="000B19D7">
        <w:rPr>
          <w:rFonts w:ascii="Times New Roman" w:hAnsi="Times New Roman"/>
          <w:sz w:val="26"/>
          <w:szCs w:val="26"/>
        </w:rPr>
        <w:t xml:space="preserve"> администрации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в плане мероприятий («дорожной карте») «</w:t>
      </w:r>
      <w:r w:rsidRPr="00B22A7F">
        <w:rPr>
          <w:rFonts w:ascii="Times New Roman" w:hAnsi="Times New Roman"/>
          <w:sz w:val="26"/>
          <w:szCs w:val="26"/>
        </w:rPr>
        <w:t>Изменения в отраслях социальной   сферы, направленные на повышение эффективности сферы культуры МО МР «Печора</w:t>
      </w:r>
      <w:r>
        <w:rPr>
          <w:rFonts w:ascii="Times New Roman" w:hAnsi="Times New Roman"/>
          <w:sz w:val="26"/>
          <w:szCs w:val="26"/>
        </w:rPr>
        <w:t>», (далее – «дорожная карта»)</w:t>
      </w:r>
      <w:r w:rsidRPr="00C07CBB">
        <w:rPr>
          <w:rFonts w:ascii="Times New Roman" w:hAnsi="Times New Roman"/>
          <w:sz w:val="26"/>
          <w:szCs w:val="26"/>
        </w:rPr>
        <w:t>:</w:t>
      </w:r>
    </w:p>
    <w:p w:rsidR="008F1731" w:rsidRPr="00B22A7F" w:rsidRDefault="008F1731" w:rsidP="00B22A7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пункте 4.2. раздела 4 «</w:t>
      </w:r>
      <w:r w:rsidRPr="00B22A7F">
        <w:rPr>
          <w:rFonts w:ascii="Times New Roman" w:hAnsi="Times New Roman"/>
          <w:sz w:val="26"/>
          <w:szCs w:val="26"/>
        </w:rPr>
        <w:t>Мероприятия по совершенствованию оплаты труда</w:t>
      </w:r>
    </w:p>
    <w:p w:rsidR="008F1731" w:rsidRDefault="008F1731" w:rsidP="00B22A7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22A7F">
        <w:rPr>
          <w:rFonts w:ascii="Times New Roman" w:hAnsi="Times New Roman"/>
          <w:sz w:val="26"/>
          <w:szCs w:val="26"/>
        </w:rPr>
        <w:t>работников учреждений культуры</w:t>
      </w:r>
      <w:r>
        <w:rPr>
          <w:rFonts w:ascii="Times New Roman" w:hAnsi="Times New Roman"/>
          <w:sz w:val="26"/>
          <w:szCs w:val="26"/>
        </w:rPr>
        <w:t>»:</w:t>
      </w:r>
    </w:p>
    <w:p w:rsidR="008F1731" w:rsidRDefault="008F1731" w:rsidP="00445494">
      <w:pPr>
        <w:pStyle w:val="a3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подпункт 1 изложить в следующей редакции:</w:t>
      </w:r>
    </w:p>
    <w:p w:rsidR="008F1731" w:rsidRPr="005617E0" w:rsidRDefault="008F1731" w:rsidP="005617E0">
      <w:pPr>
        <w:pStyle w:val="a5"/>
        <w:widowControl w:val="0"/>
        <w:tabs>
          <w:tab w:val="left" w:pos="0"/>
        </w:tabs>
        <w:ind w:left="0" w:firstLine="567"/>
        <w:jc w:val="both"/>
      </w:pPr>
      <w:r>
        <w:rPr>
          <w:szCs w:val="26"/>
        </w:rPr>
        <w:t xml:space="preserve">«1) </w:t>
      </w:r>
      <w:r w:rsidRPr="005617E0">
        <w:t xml:space="preserve">динамика примерных (индикативных) значений соотношения средней заработной платы работников муниципальных учреждений культуры МО МР «Печора», повышение оплаты труда которых предусмотрено </w:t>
      </w:r>
      <w:hyperlink r:id="rId6" w:history="1">
        <w:r w:rsidRPr="005617E0">
          <w:t>Указом</w:t>
        </w:r>
      </w:hyperlink>
      <w:r w:rsidRPr="005617E0">
        <w:t xml:space="preserve">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5617E0">
          <w:t>2012 г</w:t>
        </w:r>
      </w:smartTag>
      <w:r w:rsidRPr="005617E0">
        <w:t>. № 597 «О мероприятиях по реализации государственной социальной политики», и средней заработной платы в Республике Коми»:</w:t>
      </w:r>
    </w:p>
    <w:p w:rsidR="008F1731" w:rsidRPr="005617E0" w:rsidRDefault="008F1731" w:rsidP="005617E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5617E0">
        <w:rPr>
          <w:rFonts w:ascii="Times New Roman" w:hAnsi="Times New Roman"/>
          <w:sz w:val="26"/>
          <w:szCs w:val="26"/>
          <w:lang w:eastAsia="ru-RU"/>
        </w:rPr>
        <w:t>(процентов)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1"/>
        <w:gridCol w:w="1352"/>
        <w:gridCol w:w="1352"/>
        <w:gridCol w:w="1352"/>
        <w:gridCol w:w="1352"/>
        <w:gridCol w:w="1352"/>
        <w:gridCol w:w="1352"/>
      </w:tblGrid>
      <w:tr w:rsidR="008F1731" w:rsidRPr="00632D12" w:rsidTr="003F69DC">
        <w:trPr>
          <w:trHeight w:val="337"/>
        </w:trPr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widowControl w:val="0"/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8F1731" w:rsidRPr="00632D12" w:rsidTr="003F69DC">
        <w:trPr>
          <w:trHeight w:val="360"/>
        </w:trPr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 w:rsidRPr="005617E0">
              <w:rPr>
                <w:rFonts w:ascii="Times New Roman" w:hAnsi="Times New Roman"/>
                <w:sz w:val="26"/>
                <w:szCs w:val="20"/>
                <w:lang w:eastAsia="ru-RU"/>
              </w:rPr>
              <w:t>42,2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0"/>
                <w:lang w:eastAsia="ru-RU"/>
              </w:rPr>
              <w:t>62,2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0"/>
                <w:lang w:eastAsia="ru-RU"/>
              </w:rPr>
              <w:t>69,4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0"/>
                <w:lang w:eastAsia="ru-RU"/>
              </w:rPr>
              <w:t>70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0"/>
                <w:lang w:eastAsia="ru-RU"/>
              </w:rPr>
              <w:t>66,6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0"/>
                <w:lang w:eastAsia="ru-RU"/>
              </w:rPr>
              <w:t>97,8</w:t>
            </w:r>
          </w:p>
        </w:tc>
        <w:tc>
          <w:tcPr>
            <w:tcW w:w="1377" w:type="dxa"/>
          </w:tcPr>
          <w:p w:rsidR="008F1731" w:rsidRPr="005617E0" w:rsidRDefault="008F1731" w:rsidP="0056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0"/>
                <w:lang w:eastAsia="ru-RU"/>
              </w:rPr>
              <w:t>97,8</w:t>
            </w:r>
          </w:p>
        </w:tc>
      </w:tr>
    </w:tbl>
    <w:p w:rsidR="003B6848" w:rsidRDefault="008F1731" w:rsidP="003B6848">
      <w:pPr>
        <w:pStyle w:val="a3"/>
        <w:ind w:left="7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»;</w:t>
      </w:r>
    </w:p>
    <w:p w:rsidR="008F1731" w:rsidRPr="003B6848" w:rsidRDefault="008F1731" w:rsidP="003B684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к «дорожной карте» «</w:t>
      </w:r>
      <w:r w:rsidRPr="00F46999">
        <w:rPr>
          <w:rFonts w:ascii="Times New Roman" w:hAnsi="Times New Roman"/>
          <w:sz w:val="26"/>
          <w:szCs w:val="26"/>
        </w:rPr>
        <w:t>Ресурсное обеспечение реализации плана мероприятий («дорожной карты»)</w:t>
      </w:r>
      <w:r>
        <w:rPr>
          <w:rFonts w:ascii="Times New Roman" w:hAnsi="Times New Roman"/>
          <w:sz w:val="26"/>
          <w:szCs w:val="26"/>
        </w:rPr>
        <w:t>» изложить в редакции согласно приложению</w:t>
      </w:r>
      <w:r w:rsidR="003B6848">
        <w:rPr>
          <w:rFonts w:ascii="Times New Roman" w:hAnsi="Times New Roman"/>
          <w:sz w:val="26"/>
          <w:szCs w:val="26"/>
        </w:rPr>
        <w:t>.</w:t>
      </w:r>
      <w:r>
        <w:tab/>
      </w:r>
      <w:r w:rsidRPr="00DF6252">
        <w:t xml:space="preserve"> </w:t>
      </w:r>
    </w:p>
    <w:p w:rsidR="008F1731" w:rsidRPr="00F46999" w:rsidRDefault="008F1731" w:rsidP="00F46999">
      <w:pPr>
        <w:pStyle w:val="ConsPlusCell"/>
        <w:rPr>
          <w:rFonts w:eastAsia="Batang"/>
        </w:rPr>
      </w:pPr>
    </w:p>
    <w:p w:rsidR="008F1731" w:rsidRDefault="008F1731" w:rsidP="00B22A7F">
      <w:pPr>
        <w:pStyle w:val="ConsPlusCell"/>
        <w:jc w:val="center"/>
      </w:pPr>
      <w:r>
        <w:t>_______________________________</w:t>
      </w:r>
    </w:p>
    <w:p w:rsidR="008F1731" w:rsidRDefault="008F1731" w:rsidP="00B22A7F">
      <w:pPr>
        <w:pStyle w:val="ConsPlusCell"/>
        <w:ind w:firstLine="709"/>
        <w:jc w:val="both"/>
      </w:pPr>
    </w:p>
    <w:p w:rsidR="008F1731" w:rsidRDefault="008F1731"/>
    <w:sectPr w:rsidR="008F1731" w:rsidSect="005C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83630"/>
    <w:multiLevelType w:val="hybridMultilevel"/>
    <w:tmpl w:val="B590FAD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40DF670B"/>
    <w:multiLevelType w:val="hybridMultilevel"/>
    <w:tmpl w:val="2D54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E66667"/>
    <w:multiLevelType w:val="hybridMultilevel"/>
    <w:tmpl w:val="4F361D52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A7F"/>
    <w:rsid w:val="000024D6"/>
    <w:rsid w:val="000048D4"/>
    <w:rsid w:val="000177E1"/>
    <w:rsid w:val="00036AF8"/>
    <w:rsid w:val="000426C5"/>
    <w:rsid w:val="00046028"/>
    <w:rsid w:val="0005059D"/>
    <w:rsid w:val="00094923"/>
    <w:rsid w:val="000B19D7"/>
    <w:rsid w:val="000D1DA8"/>
    <w:rsid w:val="000E3C9A"/>
    <w:rsid w:val="000F4275"/>
    <w:rsid w:val="00107425"/>
    <w:rsid w:val="00136C5D"/>
    <w:rsid w:val="001511BA"/>
    <w:rsid w:val="001900DF"/>
    <w:rsid w:val="001C3065"/>
    <w:rsid w:val="001D4E19"/>
    <w:rsid w:val="001E5506"/>
    <w:rsid w:val="001F30BD"/>
    <w:rsid w:val="001F71CB"/>
    <w:rsid w:val="00242CBB"/>
    <w:rsid w:val="00270911"/>
    <w:rsid w:val="00297FBB"/>
    <w:rsid w:val="002E6291"/>
    <w:rsid w:val="003049EA"/>
    <w:rsid w:val="00310928"/>
    <w:rsid w:val="00314BF7"/>
    <w:rsid w:val="00317976"/>
    <w:rsid w:val="00336FD5"/>
    <w:rsid w:val="003624D5"/>
    <w:rsid w:val="003A2F77"/>
    <w:rsid w:val="003B6848"/>
    <w:rsid w:val="003C5073"/>
    <w:rsid w:val="003D22CD"/>
    <w:rsid w:val="003D275C"/>
    <w:rsid w:val="003F69DC"/>
    <w:rsid w:val="004061E8"/>
    <w:rsid w:val="00430D99"/>
    <w:rsid w:val="004336D1"/>
    <w:rsid w:val="00434939"/>
    <w:rsid w:val="00445494"/>
    <w:rsid w:val="004B6E2B"/>
    <w:rsid w:val="004F5494"/>
    <w:rsid w:val="0051354E"/>
    <w:rsid w:val="00513E26"/>
    <w:rsid w:val="00560F81"/>
    <w:rsid w:val="005617E0"/>
    <w:rsid w:val="00582FA6"/>
    <w:rsid w:val="005A220C"/>
    <w:rsid w:val="005B491F"/>
    <w:rsid w:val="005B4CA4"/>
    <w:rsid w:val="005C1209"/>
    <w:rsid w:val="005C71D4"/>
    <w:rsid w:val="005F30C3"/>
    <w:rsid w:val="00607C02"/>
    <w:rsid w:val="00622038"/>
    <w:rsid w:val="00632D12"/>
    <w:rsid w:val="00641944"/>
    <w:rsid w:val="0066003B"/>
    <w:rsid w:val="0067243B"/>
    <w:rsid w:val="006B30D2"/>
    <w:rsid w:val="006D1948"/>
    <w:rsid w:val="00702590"/>
    <w:rsid w:val="007A6AA0"/>
    <w:rsid w:val="007D189B"/>
    <w:rsid w:val="008557D9"/>
    <w:rsid w:val="00863DA5"/>
    <w:rsid w:val="00866858"/>
    <w:rsid w:val="00870CD5"/>
    <w:rsid w:val="008C3A67"/>
    <w:rsid w:val="008D0624"/>
    <w:rsid w:val="008D53A4"/>
    <w:rsid w:val="008F1731"/>
    <w:rsid w:val="008F1FA2"/>
    <w:rsid w:val="008F68B5"/>
    <w:rsid w:val="00917E43"/>
    <w:rsid w:val="0094457E"/>
    <w:rsid w:val="00990FED"/>
    <w:rsid w:val="00991D19"/>
    <w:rsid w:val="009965CE"/>
    <w:rsid w:val="009C6AFF"/>
    <w:rsid w:val="009E49B6"/>
    <w:rsid w:val="009F6091"/>
    <w:rsid w:val="00A31789"/>
    <w:rsid w:val="00A41702"/>
    <w:rsid w:val="00A419A1"/>
    <w:rsid w:val="00A61B84"/>
    <w:rsid w:val="00A63651"/>
    <w:rsid w:val="00A723EE"/>
    <w:rsid w:val="00A92A2B"/>
    <w:rsid w:val="00A93F1D"/>
    <w:rsid w:val="00AA3730"/>
    <w:rsid w:val="00AD7C43"/>
    <w:rsid w:val="00AE3826"/>
    <w:rsid w:val="00B22A7F"/>
    <w:rsid w:val="00B359AF"/>
    <w:rsid w:val="00B60567"/>
    <w:rsid w:val="00B826DF"/>
    <w:rsid w:val="00BF3556"/>
    <w:rsid w:val="00C07CBB"/>
    <w:rsid w:val="00C16CC3"/>
    <w:rsid w:val="00C249DF"/>
    <w:rsid w:val="00C45CDB"/>
    <w:rsid w:val="00C5096F"/>
    <w:rsid w:val="00C615C3"/>
    <w:rsid w:val="00CA19E8"/>
    <w:rsid w:val="00CB2357"/>
    <w:rsid w:val="00CC0571"/>
    <w:rsid w:val="00CE3890"/>
    <w:rsid w:val="00D1699C"/>
    <w:rsid w:val="00D279E8"/>
    <w:rsid w:val="00D32F26"/>
    <w:rsid w:val="00D51576"/>
    <w:rsid w:val="00D60DC6"/>
    <w:rsid w:val="00DA4A8C"/>
    <w:rsid w:val="00DB454A"/>
    <w:rsid w:val="00DD56AD"/>
    <w:rsid w:val="00DD7C8A"/>
    <w:rsid w:val="00DE4A33"/>
    <w:rsid w:val="00DE6A5B"/>
    <w:rsid w:val="00DF6252"/>
    <w:rsid w:val="00E07AA2"/>
    <w:rsid w:val="00E2062B"/>
    <w:rsid w:val="00E22404"/>
    <w:rsid w:val="00E47E68"/>
    <w:rsid w:val="00E5547D"/>
    <w:rsid w:val="00E60B14"/>
    <w:rsid w:val="00E678BA"/>
    <w:rsid w:val="00E74230"/>
    <w:rsid w:val="00E85AB5"/>
    <w:rsid w:val="00EF41BA"/>
    <w:rsid w:val="00F37C3F"/>
    <w:rsid w:val="00F46999"/>
    <w:rsid w:val="00F51ADE"/>
    <w:rsid w:val="00F76868"/>
    <w:rsid w:val="00F90F1F"/>
    <w:rsid w:val="00FA3253"/>
    <w:rsid w:val="00FC450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22A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No Spacing"/>
    <w:link w:val="a4"/>
    <w:uiPriority w:val="99"/>
    <w:qFormat/>
    <w:rsid w:val="00B22A7F"/>
    <w:rPr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B22A7F"/>
    <w:rPr>
      <w:rFonts w:cs="Times New Roman"/>
      <w:sz w:val="22"/>
      <w:szCs w:val="22"/>
      <w:lang w:val="ru-RU" w:eastAsia="en-US" w:bidi="ar-SA"/>
    </w:rPr>
  </w:style>
  <w:style w:type="paragraph" w:styleId="a5">
    <w:name w:val="List Paragraph"/>
    <w:basedOn w:val="a"/>
    <w:uiPriority w:val="99"/>
    <w:qFormat/>
    <w:rsid w:val="005617E0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4454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84EA5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B9A905F3584346EC38D1DAA6CBAC6D191220F8E6EBA0F87485B02F7BPD13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Станишевская</cp:lastModifiedBy>
  <cp:revision>10</cp:revision>
  <cp:lastPrinted>2016-01-12T13:39:00Z</cp:lastPrinted>
  <dcterms:created xsi:type="dcterms:W3CDTF">2015-04-13T19:38:00Z</dcterms:created>
  <dcterms:modified xsi:type="dcterms:W3CDTF">2016-01-22T16:06:00Z</dcterms:modified>
</cp:coreProperties>
</file>