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7539D3" w:rsidRPr="007539D3" w:rsidTr="007539D3">
        <w:tc>
          <w:tcPr>
            <w:tcW w:w="3969" w:type="dxa"/>
          </w:tcPr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b/>
                <w:bCs/>
                <w:lang w:eastAsia="ru-RU"/>
              </w:rPr>
              <w:t>АДМИНИСТРАЦИЯ</w:t>
            </w: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МУНИЦИПАЛЬНОГО РАЙОНА</w:t>
            </w: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«ПЕЧОРА»</w:t>
            </w:r>
          </w:p>
          <w:p w:rsidR="007539D3" w:rsidRPr="007539D3" w:rsidRDefault="007539D3" w:rsidP="007539D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418" w:type="dxa"/>
          </w:tcPr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DF308DA" wp14:editId="1FA77A4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</w:tcPr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b/>
                <w:bCs/>
                <w:lang w:eastAsia="ru-RU"/>
              </w:rPr>
              <w:t>«ПЕЧОРА»</w:t>
            </w: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D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АДМИНИСТРАЦИЯ </w:t>
            </w: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</w:tr>
      <w:tr w:rsidR="007539D3" w:rsidRPr="007539D3" w:rsidTr="007539D3">
        <w:trPr>
          <w:trHeight w:val="1056"/>
        </w:trPr>
        <w:tc>
          <w:tcPr>
            <w:tcW w:w="9540" w:type="dxa"/>
            <w:gridSpan w:val="3"/>
            <w:hideMark/>
          </w:tcPr>
          <w:p w:rsidR="00C06CD5" w:rsidRPr="00C06CD5" w:rsidRDefault="00C06CD5" w:rsidP="00C06C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CD5"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  <w:p w:rsidR="007539D3" w:rsidRPr="00C06CD5" w:rsidRDefault="00C06CD5" w:rsidP="00C06C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C06CD5">
              <w:rPr>
                <w:rFonts w:ascii="Times New Roman" w:hAnsi="Times New Roman"/>
                <w:b/>
                <w:sz w:val="28"/>
                <w:szCs w:val="28"/>
              </w:rPr>
              <w:t>ТШÖКТÖМ</w:t>
            </w:r>
          </w:p>
          <w:p w:rsidR="007539D3" w:rsidRPr="007539D3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39D3" w:rsidRPr="0009333F" w:rsidTr="007539D3">
        <w:trPr>
          <w:trHeight w:val="565"/>
        </w:trPr>
        <w:tc>
          <w:tcPr>
            <w:tcW w:w="3969" w:type="dxa"/>
            <w:hideMark/>
          </w:tcPr>
          <w:p w:rsidR="007539D3" w:rsidRPr="0009333F" w:rsidRDefault="007539D3" w:rsidP="007539D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09333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«</w:t>
            </w:r>
            <w:r w:rsidR="006C327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BD4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19 </w:t>
            </w:r>
            <w:r w:rsidR="006C327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9333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»  </w:t>
            </w:r>
            <w:r w:rsidR="00DE53B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дека</w:t>
            </w:r>
            <w:r w:rsidR="007107A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бря</w:t>
            </w:r>
            <w:r w:rsidRPr="0009333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2019 г.</w:t>
            </w:r>
          </w:p>
          <w:p w:rsidR="007539D3" w:rsidRPr="00DE53B6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E53B6">
              <w:rPr>
                <w:rFonts w:ascii="Times New Roman" w:eastAsia="Times New Roman" w:hAnsi="Times New Roman"/>
                <w:lang w:eastAsia="ru-RU"/>
              </w:rPr>
              <w:t>г. Печора,  Республика Коми</w:t>
            </w:r>
          </w:p>
        </w:tc>
        <w:tc>
          <w:tcPr>
            <w:tcW w:w="1418" w:type="dxa"/>
          </w:tcPr>
          <w:p w:rsidR="007539D3" w:rsidRPr="0009333F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53" w:type="dxa"/>
          </w:tcPr>
          <w:p w:rsidR="007539D3" w:rsidRPr="0009333F" w:rsidRDefault="007539D3" w:rsidP="007539D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933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BD406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1602-р</w:t>
            </w:r>
            <w:r w:rsidR="00DE53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7539D3" w:rsidRPr="0009333F" w:rsidRDefault="007539D3" w:rsidP="007539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539D3" w:rsidRPr="0009333F" w:rsidRDefault="007539D3" w:rsidP="007539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a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8613"/>
        <w:gridCol w:w="850"/>
      </w:tblGrid>
      <w:tr w:rsidR="00C61EBD" w:rsidTr="00C61EBD">
        <w:trPr>
          <w:trHeight w:val="960"/>
        </w:trPr>
        <w:tc>
          <w:tcPr>
            <w:tcW w:w="8613" w:type="dxa"/>
          </w:tcPr>
          <w:p w:rsidR="00467E56" w:rsidRDefault="00467E56" w:rsidP="00C61EBD">
            <w:pPr>
              <w:tabs>
                <w:tab w:val="left" w:pos="3969"/>
                <w:tab w:val="left" w:pos="4253"/>
                <w:tab w:val="left" w:pos="4820"/>
                <w:tab w:val="left" w:pos="5245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1EBD" w:rsidRPr="00300CDC" w:rsidRDefault="00C61EBD" w:rsidP="00C61EBD">
            <w:pPr>
              <w:tabs>
                <w:tab w:val="left" w:pos="3969"/>
                <w:tab w:val="left" w:pos="4253"/>
                <w:tab w:val="left" w:pos="4820"/>
                <w:tab w:val="left" w:pos="5245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C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признании </w:t>
            </w:r>
            <w:r w:rsidRPr="00300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00CDC">
              <w:rPr>
                <w:rFonts w:ascii="Times New Roman" w:hAnsi="Times New Roman"/>
                <w:sz w:val="28"/>
                <w:szCs w:val="28"/>
              </w:rPr>
              <w:t>тративш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00CD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00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DC">
              <w:rPr>
                <w:rFonts w:ascii="Times New Roman" w:hAnsi="Times New Roman"/>
                <w:sz w:val="28"/>
                <w:szCs w:val="28"/>
              </w:rPr>
              <w:t>силу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00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распоряжения </w:t>
            </w:r>
          </w:p>
          <w:p w:rsidR="00C61EBD" w:rsidRPr="00300CDC" w:rsidRDefault="00C61EBD" w:rsidP="00C61EBD">
            <w:pPr>
              <w:tabs>
                <w:tab w:val="left" w:pos="3969"/>
                <w:tab w:val="left" w:pos="4253"/>
                <w:tab w:val="left" w:pos="4820"/>
                <w:tab w:val="left" w:pos="5245"/>
                <w:tab w:val="left" w:pos="7088"/>
              </w:tabs>
              <w:overflowPunct w:val="0"/>
              <w:autoSpaceDE w:val="0"/>
              <w:autoSpaceDN w:val="0"/>
              <w:adjustRightInd w:val="0"/>
              <w:ind w:right="1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CDC">
              <w:rPr>
                <w:rFonts w:ascii="Times New Roman" w:hAnsi="Times New Roman"/>
                <w:sz w:val="28"/>
                <w:szCs w:val="28"/>
              </w:rPr>
              <w:t xml:space="preserve">администрации МР «Печора» от </w:t>
            </w:r>
            <w:r>
              <w:rPr>
                <w:rFonts w:ascii="Times New Roman" w:hAnsi="Times New Roman"/>
                <w:sz w:val="28"/>
                <w:szCs w:val="28"/>
              </w:rPr>
              <w:t>19.04.2016</w:t>
            </w:r>
            <w:r w:rsidRPr="00300CDC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>№ 399-р</w:t>
            </w:r>
          </w:p>
          <w:p w:rsidR="00C61EBD" w:rsidRDefault="00C61EBD" w:rsidP="007539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C61EBD" w:rsidRDefault="00C61EBD" w:rsidP="007539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7539D3" w:rsidRPr="0009333F" w:rsidRDefault="007539D3" w:rsidP="00753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C331B" w:rsidRPr="003C331B" w:rsidRDefault="00402FC8" w:rsidP="003C33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C331B">
        <w:rPr>
          <w:rFonts w:ascii="Times New Roman" w:hAnsi="Times New Roman"/>
          <w:sz w:val="28"/>
          <w:szCs w:val="28"/>
        </w:rPr>
        <w:t xml:space="preserve">В связи с вступлением в силу постановления администрации </w:t>
      </w:r>
      <w:r w:rsidR="003C331B">
        <w:rPr>
          <w:rFonts w:ascii="Times New Roman" w:hAnsi="Times New Roman"/>
          <w:sz w:val="28"/>
          <w:szCs w:val="28"/>
        </w:rPr>
        <w:t>м</w:t>
      </w:r>
      <w:r w:rsidRPr="003C331B">
        <w:rPr>
          <w:rFonts w:ascii="Times New Roman" w:hAnsi="Times New Roman"/>
          <w:sz w:val="28"/>
          <w:szCs w:val="28"/>
        </w:rPr>
        <w:t>униципального района «Печора» от 12.11.2019 г. № 1444</w:t>
      </w:r>
      <w:r w:rsidR="003C331B" w:rsidRPr="003C331B">
        <w:rPr>
          <w:rFonts w:ascii="Times New Roman" w:hAnsi="Times New Roman"/>
          <w:sz w:val="28"/>
          <w:szCs w:val="28"/>
        </w:rPr>
        <w:t xml:space="preserve"> </w:t>
      </w:r>
      <w:r w:rsidR="003C331B">
        <w:rPr>
          <w:rFonts w:ascii="Times New Roman" w:hAnsi="Times New Roman"/>
          <w:sz w:val="28"/>
          <w:szCs w:val="28"/>
        </w:rPr>
        <w:t>«</w:t>
      </w:r>
      <w:r w:rsidR="003C331B" w:rsidRPr="003C331B">
        <w:rPr>
          <w:rFonts w:ascii="Times New Roman" w:hAnsi="Times New Roman"/>
          <w:sz w:val="28"/>
          <w:szCs w:val="28"/>
        </w:rPr>
        <w:t xml:space="preserve">О создании  постоянно   действующей комиссии по приемке жилых (нежилых) помещений    после   завершения </w:t>
      </w:r>
      <w:r w:rsidR="003C331B">
        <w:rPr>
          <w:rFonts w:ascii="Times New Roman" w:hAnsi="Times New Roman"/>
          <w:sz w:val="28"/>
          <w:szCs w:val="28"/>
        </w:rPr>
        <w:t>пере</w:t>
      </w:r>
      <w:r w:rsidR="003C331B" w:rsidRPr="003C331B">
        <w:rPr>
          <w:rFonts w:ascii="Times New Roman" w:hAnsi="Times New Roman"/>
          <w:sz w:val="28"/>
          <w:szCs w:val="28"/>
        </w:rPr>
        <w:t>устройства и (или) перепланировки</w:t>
      </w:r>
      <w:r w:rsidR="003C331B">
        <w:rPr>
          <w:rFonts w:ascii="Times New Roman" w:hAnsi="Times New Roman"/>
          <w:sz w:val="28"/>
          <w:szCs w:val="28"/>
        </w:rPr>
        <w:t>»</w:t>
      </w:r>
    </w:p>
    <w:p w:rsidR="00300CDC" w:rsidRPr="00402FC8" w:rsidRDefault="00300CDC" w:rsidP="00402FC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9D3" w:rsidRPr="0009333F" w:rsidRDefault="007539D3" w:rsidP="007539D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31B" w:rsidRDefault="003C331B" w:rsidP="003C3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31416" w:rsidRPr="00B31416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распоряжение</w:t>
      </w:r>
      <w:r w:rsidR="00B31416" w:rsidRPr="00B31416">
        <w:rPr>
          <w:rFonts w:ascii="Times New Roman" w:hAnsi="Times New Roman"/>
          <w:sz w:val="28"/>
          <w:szCs w:val="28"/>
        </w:rPr>
        <w:t xml:space="preserve"> администрации муниципального района «Печора»</w:t>
      </w:r>
      <w:r w:rsidR="00B3141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</w:t>
      </w:r>
      <w:r w:rsidR="00B314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</w:t>
      </w:r>
      <w:r w:rsidR="00B31416">
        <w:rPr>
          <w:rFonts w:ascii="Times New Roman" w:hAnsi="Times New Roman"/>
          <w:sz w:val="28"/>
          <w:szCs w:val="28"/>
        </w:rPr>
        <w:t>я 201</w:t>
      </w:r>
      <w:r>
        <w:rPr>
          <w:rFonts w:ascii="Times New Roman" w:hAnsi="Times New Roman"/>
          <w:sz w:val="28"/>
          <w:szCs w:val="28"/>
        </w:rPr>
        <w:t>6</w:t>
      </w:r>
      <w:r w:rsidR="00B3141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399-р</w:t>
      </w:r>
      <w:r w:rsidR="00B3141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B3141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создании постоянно действующей комиссии по приемке жилых (нежилых) помещений после завершения переустройства и (или) перепланировки»</w:t>
      </w:r>
      <w:bookmarkEnd w:id="0"/>
      <w:r>
        <w:rPr>
          <w:rFonts w:ascii="Times New Roman" w:eastAsiaTheme="minorHAnsi" w:hAnsi="Times New Roman"/>
          <w:sz w:val="28"/>
          <w:szCs w:val="28"/>
        </w:rPr>
        <w:t xml:space="preserve"> со дня вступления в силу </w:t>
      </w:r>
      <w:r w:rsidRPr="003C331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>м</w:t>
      </w:r>
      <w:r w:rsidRPr="003C331B">
        <w:rPr>
          <w:rFonts w:ascii="Times New Roman" w:hAnsi="Times New Roman"/>
          <w:sz w:val="28"/>
          <w:szCs w:val="28"/>
        </w:rPr>
        <w:t xml:space="preserve">униципального района «Печора» от 12.11.2019 г. № 1444 </w:t>
      </w:r>
      <w:r>
        <w:rPr>
          <w:rFonts w:ascii="Times New Roman" w:hAnsi="Times New Roman"/>
          <w:sz w:val="28"/>
          <w:szCs w:val="28"/>
        </w:rPr>
        <w:t>«</w:t>
      </w:r>
      <w:r w:rsidRPr="003C331B">
        <w:rPr>
          <w:rFonts w:ascii="Times New Roman" w:hAnsi="Times New Roman"/>
          <w:sz w:val="28"/>
          <w:szCs w:val="28"/>
        </w:rPr>
        <w:t xml:space="preserve">О создании  постоянно   действующей комиссии по приемке жилых (нежилых) помещений    после   завершения </w:t>
      </w:r>
      <w:r>
        <w:rPr>
          <w:rFonts w:ascii="Times New Roman" w:hAnsi="Times New Roman"/>
          <w:sz w:val="28"/>
          <w:szCs w:val="28"/>
        </w:rPr>
        <w:t>пере</w:t>
      </w:r>
      <w:r w:rsidRPr="003C331B">
        <w:rPr>
          <w:rFonts w:ascii="Times New Roman" w:hAnsi="Times New Roman"/>
          <w:sz w:val="28"/>
          <w:szCs w:val="28"/>
        </w:rPr>
        <w:t>устройства и (или) перепланировки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7539D3" w:rsidRPr="003C331B" w:rsidRDefault="007539D3" w:rsidP="003C331B">
      <w:pPr>
        <w:pStyle w:val="a4"/>
        <w:numPr>
          <w:ilvl w:val="0"/>
          <w:numId w:val="14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right="56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1B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E12CC1"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Pr="003C331B">
        <w:rPr>
          <w:rFonts w:ascii="Times New Roman" w:hAnsi="Times New Roman"/>
          <w:sz w:val="28"/>
          <w:szCs w:val="28"/>
          <w:lang w:eastAsia="ru-RU"/>
        </w:rPr>
        <w:t xml:space="preserve"> подлежит </w:t>
      </w:r>
      <w:r w:rsidR="003C331B">
        <w:rPr>
          <w:rFonts w:ascii="Times New Roman" w:hAnsi="Times New Roman"/>
          <w:sz w:val="28"/>
          <w:szCs w:val="28"/>
          <w:lang w:eastAsia="ru-RU"/>
        </w:rPr>
        <w:t xml:space="preserve">опубликованию и </w:t>
      </w:r>
      <w:r w:rsidRPr="003C331B">
        <w:rPr>
          <w:rFonts w:ascii="Times New Roman" w:hAnsi="Times New Roman"/>
          <w:sz w:val="28"/>
          <w:szCs w:val="28"/>
          <w:lang w:eastAsia="ru-RU"/>
        </w:rPr>
        <w:t>размещению на официальном сайте администрации муниципального района «Печора».</w:t>
      </w:r>
    </w:p>
    <w:p w:rsidR="007539D3" w:rsidRPr="0009333F" w:rsidRDefault="007539D3" w:rsidP="007539D3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9D3" w:rsidRPr="0009333F" w:rsidRDefault="007539D3" w:rsidP="007539D3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539D3" w:rsidRPr="0009333F" w:rsidTr="007539D3">
        <w:tc>
          <w:tcPr>
            <w:tcW w:w="4785" w:type="dxa"/>
          </w:tcPr>
          <w:p w:rsidR="007539D3" w:rsidRPr="0009333F" w:rsidRDefault="007539D3" w:rsidP="007539D3">
            <w:pPr>
              <w:ind w:right="-285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39D3" w:rsidRPr="0009333F" w:rsidRDefault="00FB4FBA" w:rsidP="007539D3">
            <w:pPr>
              <w:ind w:right="-285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г</w:t>
            </w:r>
            <w:r w:rsidR="003C331B">
              <w:rPr>
                <w:rFonts w:ascii="Times New Roman" w:eastAsia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="007539D3" w:rsidRPr="0009333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-</w:t>
            </w:r>
          </w:p>
          <w:p w:rsidR="007539D3" w:rsidRPr="0009333F" w:rsidRDefault="007539D3" w:rsidP="00FB4FBA">
            <w:pPr>
              <w:ind w:right="-285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33F">
              <w:rPr>
                <w:rFonts w:ascii="Times New Roman" w:eastAsia="Times New Roman" w:hAnsi="Times New Roman"/>
                <w:sz w:val="28"/>
                <w:szCs w:val="28"/>
              </w:rPr>
              <w:t>руководител</w:t>
            </w:r>
            <w:r w:rsidR="00FB4FBA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09333F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администрации </w:t>
            </w:r>
          </w:p>
        </w:tc>
        <w:tc>
          <w:tcPr>
            <w:tcW w:w="4962" w:type="dxa"/>
          </w:tcPr>
          <w:p w:rsidR="007539D3" w:rsidRPr="0009333F" w:rsidRDefault="007539D3" w:rsidP="007539D3">
            <w:pPr>
              <w:ind w:right="-285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3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539D3" w:rsidRPr="0009333F" w:rsidRDefault="007539D3" w:rsidP="007539D3">
            <w:pPr>
              <w:ind w:right="-2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33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  <w:p w:rsidR="007539D3" w:rsidRPr="0009333F" w:rsidRDefault="007539D3" w:rsidP="00FB4FBA">
            <w:pPr>
              <w:ind w:right="-2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33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</w:t>
            </w:r>
            <w:r w:rsidR="00FB4FBA">
              <w:rPr>
                <w:rFonts w:ascii="Times New Roman" w:eastAsia="Times New Roman" w:hAnsi="Times New Roman"/>
                <w:sz w:val="28"/>
                <w:szCs w:val="28"/>
              </w:rPr>
              <w:t>В.А. Анищик</w:t>
            </w:r>
          </w:p>
        </w:tc>
      </w:tr>
    </w:tbl>
    <w:p w:rsidR="00AD7100" w:rsidRPr="0009333F" w:rsidRDefault="00AD7100" w:rsidP="00467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sectPr w:rsidR="00AD7100" w:rsidRPr="0009333F" w:rsidSect="004216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9D5D39"/>
    <w:multiLevelType w:val="hybridMultilevel"/>
    <w:tmpl w:val="58182AF6"/>
    <w:lvl w:ilvl="0" w:tplc="B8FC16C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00"/>
    <w:rsid w:val="00004976"/>
    <w:rsid w:val="00010E44"/>
    <w:rsid w:val="000161EC"/>
    <w:rsid w:val="000244C4"/>
    <w:rsid w:val="00025133"/>
    <w:rsid w:val="00030D20"/>
    <w:rsid w:val="00031A4E"/>
    <w:rsid w:val="00033A2C"/>
    <w:rsid w:val="000533E9"/>
    <w:rsid w:val="00070985"/>
    <w:rsid w:val="00074E15"/>
    <w:rsid w:val="0009333F"/>
    <w:rsid w:val="000A5390"/>
    <w:rsid w:val="000A7311"/>
    <w:rsid w:val="000C3BD1"/>
    <w:rsid w:val="000C540F"/>
    <w:rsid w:val="000D541F"/>
    <w:rsid w:val="001015D2"/>
    <w:rsid w:val="00117C53"/>
    <w:rsid w:val="00122F43"/>
    <w:rsid w:val="00132450"/>
    <w:rsid w:val="0013372B"/>
    <w:rsid w:val="00141395"/>
    <w:rsid w:val="001417F5"/>
    <w:rsid w:val="00151A77"/>
    <w:rsid w:val="00154521"/>
    <w:rsid w:val="00166B7D"/>
    <w:rsid w:val="00180C42"/>
    <w:rsid w:val="001851D2"/>
    <w:rsid w:val="00186A43"/>
    <w:rsid w:val="001A73D9"/>
    <w:rsid w:val="001B5650"/>
    <w:rsid w:val="001C319A"/>
    <w:rsid w:val="001C4CF4"/>
    <w:rsid w:val="001D0BE4"/>
    <w:rsid w:val="001D31AF"/>
    <w:rsid w:val="001D765A"/>
    <w:rsid w:val="001E0A32"/>
    <w:rsid w:val="001E43D5"/>
    <w:rsid w:val="001E72BE"/>
    <w:rsid w:val="001E7CC8"/>
    <w:rsid w:val="001F52DF"/>
    <w:rsid w:val="0020292A"/>
    <w:rsid w:val="002147D7"/>
    <w:rsid w:val="0022283E"/>
    <w:rsid w:val="00223829"/>
    <w:rsid w:val="00233A3C"/>
    <w:rsid w:val="002344E0"/>
    <w:rsid w:val="00257BFA"/>
    <w:rsid w:val="0026365C"/>
    <w:rsid w:val="002730C9"/>
    <w:rsid w:val="00280FBD"/>
    <w:rsid w:val="0028543C"/>
    <w:rsid w:val="00291B78"/>
    <w:rsid w:val="002B1CEE"/>
    <w:rsid w:val="002D6CC0"/>
    <w:rsid w:val="002F606C"/>
    <w:rsid w:val="00300ADD"/>
    <w:rsid w:val="00300CDC"/>
    <w:rsid w:val="00301BC8"/>
    <w:rsid w:val="00333F9E"/>
    <w:rsid w:val="0033409C"/>
    <w:rsid w:val="00386E21"/>
    <w:rsid w:val="00387A08"/>
    <w:rsid w:val="003A5FF9"/>
    <w:rsid w:val="003B1560"/>
    <w:rsid w:val="003B4AE9"/>
    <w:rsid w:val="003C1AB5"/>
    <w:rsid w:val="003C331B"/>
    <w:rsid w:val="003C6B59"/>
    <w:rsid w:val="003D1909"/>
    <w:rsid w:val="003D2C20"/>
    <w:rsid w:val="003E0C28"/>
    <w:rsid w:val="003E5CF5"/>
    <w:rsid w:val="00400CFF"/>
    <w:rsid w:val="00402FC8"/>
    <w:rsid w:val="00404BAB"/>
    <w:rsid w:val="00407BA3"/>
    <w:rsid w:val="00421651"/>
    <w:rsid w:val="0043189D"/>
    <w:rsid w:val="0043355F"/>
    <w:rsid w:val="00445758"/>
    <w:rsid w:val="004564B9"/>
    <w:rsid w:val="00466EF7"/>
    <w:rsid w:val="00467E56"/>
    <w:rsid w:val="0047301C"/>
    <w:rsid w:val="00482B47"/>
    <w:rsid w:val="00497387"/>
    <w:rsid w:val="004A11D1"/>
    <w:rsid w:val="004A43E0"/>
    <w:rsid w:val="004B085A"/>
    <w:rsid w:val="004B5E39"/>
    <w:rsid w:val="004C06F7"/>
    <w:rsid w:val="004C1DFD"/>
    <w:rsid w:val="004C2B30"/>
    <w:rsid w:val="004C6804"/>
    <w:rsid w:val="004D48E4"/>
    <w:rsid w:val="004D5793"/>
    <w:rsid w:val="004E32E2"/>
    <w:rsid w:val="005220E1"/>
    <w:rsid w:val="00522E9C"/>
    <w:rsid w:val="005241CA"/>
    <w:rsid w:val="00555BC7"/>
    <w:rsid w:val="005631DA"/>
    <w:rsid w:val="00563A42"/>
    <w:rsid w:val="00564CFE"/>
    <w:rsid w:val="005827F1"/>
    <w:rsid w:val="00586C48"/>
    <w:rsid w:val="00597D64"/>
    <w:rsid w:val="005B0EC0"/>
    <w:rsid w:val="005B6775"/>
    <w:rsid w:val="005C1A9A"/>
    <w:rsid w:val="005F735E"/>
    <w:rsid w:val="00601239"/>
    <w:rsid w:val="00603F85"/>
    <w:rsid w:val="00615939"/>
    <w:rsid w:val="006237CB"/>
    <w:rsid w:val="006247DB"/>
    <w:rsid w:val="006324A4"/>
    <w:rsid w:val="00632718"/>
    <w:rsid w:val="00635143"/>
    <w:rsid w:val="006433BB"/>
    <w:rsid w:val="006548F7"/>
    <w:rsid w:val="006561EA"/>
    <w:rsid w:val="00657AFD"/>
    <w:rsid w:val="006611DA"/>
    <w:rsid w:val="00664D8C"/>
    <w:rsid w:val="00673B89"/>
    <w:rsid w:val="0068735A"/>
    <w:rsid w:val="00696A31"/>
    <w:rsid w:val="006A6C31"/>
    <w:rsid w:val="006B3749"/>
    <w:rsid w:val="006C327C"/>
    <w:rsid w:val="006E6C49"/>
    <w:rsid w:val="007058E0"/>
    <w:rsid w:val="007107A2"/>
    <w:rsid w:val="00710F1B"/>
    <w:rsid w:val="00715086"/>
    <w:rsid w:val="00723E0E"/>
    <w:rsid w:val="00726AD1"/>
    <w:rsid w:val="00730252"/>
    <w:rsid w:val="00732247"/>
    <w:rsid w:val="007343E4"/>
    <w:rsid w:val="007344BC"/>
    <w:rsid w:val="00734CF4"/>
    <w:rsid w:val="00747FE9"/>
    <w:rsid w:val="007539D3"/>
    <w:rsid w:val="00765B8D"/>
    <w:rsid w:val="00767474"/>
    <w:rsid w:val="0077204A"/>
    <w:rsid w:val="0077366F"/>
    <w:rsid w:val="00782FCA"/>
    <w:rsid w:val="00793B04"/>
    <w:rsid w:val="007C384F"/>
    <w:rsid w:val="007D33DA"/>
    <w:rsid w:val="007D4AFD"/>
    <w:rsid w:val="007D5F61"/>
    <w:rsid w:val="007D69DF"/>
    <w:rsid w:val="007E0439"/>
    <w:rsid w:val="007E135E"/>
    <w:rsid w:val="007E47CF"/>
    <w:rsid w:val="007F6D95"/>
    <w:rsid w:val="008035D0"/>
    <w:rsid w:val="008106BD"/>
    <w:rsid w:val="00811891"/>
    <w:rsid w:val="00815CA0"/>
    <w:rsid w:val="00822DAC"/>
    <w:rsid w:val="00822ED1"/>
    <w:rsid w:val="00831158"/>
    <w:rsid w:val="00831209"/>
    <w:rsid w:val="00837F27"/>
    <w:rsid w:val="00844209"/>
    <w:rsid w:val="008608EC"/>
    <w:rsid w:val="008631EE"/>
    <w:rsid w:val="00877C28"/>
    <w:rsid w:val="008824D0"/>
    <w:rsid w:val="00887D3C"/>
    <w:rsid w:val="0089355C"/>
    <w:rsid w:val="008A3475"/>
    <w:rsid w:val="008B1585"/>
    <w:rsid w:val="008B5B49"/>
    <w:rsid w:val="008C0EC7"/>
    <w:rsid w:val="008C75F8"/>
    <w:rsid w:val="008D19F6"/>
    <w:rsid w:val="008D5A63"/>
    <w:rsid w:val="008E57BF"/>
    <w:rsid w:val="008F3554"/>
    <w:rsid w:val="008F6B01"/>
    <w:rsid w:val="00904E4C"/>
    <w:rsid w:val="0090518A"/>
    <w:rsid w:val="009114A3"/>
    <w:rsid w:val="00926A32"/>
    <w:rsid w:val="009367C2"/>
    <w:rsid w:val="009446EB"/>
    <w:rsid w:val="0094728E"/>
    <w:rsid w:val="009508E0"/>
    <w:rsid w:val="009574FA"/>
    <w:rsid w:val="009665CD"/>
    <w:rsid w:val="009806B0"/>
    <w:rsid w:val="009866D7"/>
    <w:rsid w:val="009947D0"/>
    <w:rsid w:val="009B0926"/>
    <w:rsid w:val="009C4D49"/>
    <w:rsid w:val="009D2013"/>
    <w:rsid w:val="009E2871"/>
    <w:rsid w:val="009E2C14"/>
    <w:rsid w:val="009E3ED2"/>
    <w:rsid w:val="009F5B0A"/>
    <w:rsid w:val="00A12335"/>
    <w:rsid w:val="00A132F3"/>
    <w:rsid w:val="00A16089"/>
    <w:rsid w:val="00A24798"/>
    <w:rsid w:val="00A31B22"/>
    <w:rsid w:val="00A35916"/>
    <w:rsid w:val="00A45B11"/>
    <w:rsid w:val="00A70E5A"/>
    <w:rsid w:val="00A76323"/>
    <w:rsid w:val="00A90A9F"/>
    <w:rsid w:val="00A9544D"/>
    <w:rsid w:val="00A95615"/>
    <w:rsid w:val="00AB5B47"/>
    <w:rsid w:val="00AD7100"/>
    <w:rsid w:val="00AE53DC"/>
    <w:rsid w:val="00AF01D5"/>
    <w:rsid w:val="00B10C5B"/>
    <w:rsid w:val="00B31416"/>
    <w:rsid w:val="00B45802"/>
    <w:rsid w:val="00B922F9"/>
    <w:rsid w:val="00BA6CAD"/>
    <w:rsid w:val="00BB6F88"/>
    <w:rsid w:val="00BB703D"/>
    <w:rsid w:val="00BC133E"/>
    <w:rsid w:val="00BC174E"/>
    <w:rsid w:val="00BD406B"/>
    <w:rsid w:val="00BE0398"/>
    <w:rsid w:val="00C00173"/>
    <w:rsid w:val="00C025FA"/>
    <w:rsid w:val="00C06CD5"/>
    <w:rsid w:val="00C131DF"/>
    <w:rsid w:val="00C13D20"/>
    <w:rsid w:val="00C13F34"/>
    <w:rsid w:val="00C1465A"/>
    <w:rsid w:val="00C4028D"/>
    <w:rsid w:val="00C4291A"/>
    <w:rsid w:val="00C6120E"/>
    <w:rsid w:val="00C61EBD"/>
    <w:rsid w:val="00C843A8"/>
    <w:rsid w:val="00C860D4"/>
    <w:rsid w:val="00C94C49"/>
    <w:rsid w:val="00C951CD"/>
    <w:rsid w:val="00CB4106"/>
    <w:rsid w:val="00CE5009"/>
    <w:rsid w:val="00CF6BB1"/>
    <w:rsid w:val="00D06ABF"/>
    <w:rsid w:val="00D173E0"/>
    <w:rsid w:val="00D24E2F"/>
    <w:rsid w:val="00D32F3A"/>
    <w:rsid w:val="00D35F10"/>
    <w:rsid w:val="00D56F6D"/>
    <w:rsid w:val="00D57322"/>
    <w:rsid w:val="00D61635"/>
    <w:rsid w:val="00D61CE2"/>
    <w:rsid w:val="00D66309"/>
    <w:rsid w:val="00D71AEE"/>
    <w:rsid w:val="00D73547"/>
    <w:rsid w:val="00D75AF6"/>
    <w:rsid w:val="00D93F83"/>
    <w:rsid w:val="00DA3D2F"/>
    <w:rsid w:val="00DA4712"/>
    <w:rsid w:val="00DA4946"/>
    <w:rsid w:val="00DB1642"/>
    <w:rsid w:val="00DC0362"/>
    <w:rsid w:val="00DE0D19"/>
    <w:rsid w:val="00DE53B6"/>
    <w:rsid w:val="00DE750B"/>
    <w:rsid w:val="00E07D9C"/>
    <w:rsid w:val="00E12CC1"/>
    <w:rsid w:val="00E21BF6"/>
    <w:rsid w:val="00E31178"/>
    <w:rsid w:val="00E317A4"/>
    <w:rsid w:val="00E3389D"/>
    <w:rsid w:val="00E34610"/>
    <w:rsid w:val="00E4120D"/>
    <w:rsid w:val="00E44E5E"/>
    <w:rsid w:val="00E64AF7"/>
    <w:rsid w:val="00E738B1"/>
    <w:rsid w:val="00E75273"/>
    <w:rsid w:val="00E93792"/>
    <w:rsid w:val="00EE5912"/>
    <w:rsid w:val="00EF5E4E"/>
    <w:rsid w:val="00F02CAC"/>
    <w:rsid w:val="00F046A3"/>
    <w:rsid w:val="00F1156C"/>
    <w:rsid w:val="00F147D9"/>
    <w:rsid w:val="00F21ACE"/>
    <w:rsid w:val="00F53C6A"/>
    <w:rsid w:val="00F6246A"/>
    <w:rsid w:val="00F67E9B"/>
    <w:rsid w:val="00F71B3C"/>
    <w:rsid w:val="00F82EDA"/>
    <w:rsid w:val="00F9728D"/>
    <w:rsid w:val="00FA3A08"/>
    <w:rsid w:val="00FA3CA1"/>
    <w:rsid w:val="00FA68F2"/>
    <w:rsid w:val="00FB4FBA"/>
    <w:rsid w:val="00FC3CAA"/>
    <w:rsid w:val="00FC5D51"/>
    <w:rsid w:val="00FD352D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AFD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uiPriority w:val="99"/>
    <w:locked/>
    <w:rsid w:val="00AD7100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qFormat/>
    <w:rsid w:val="00AD71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5">
    <w:name w:val="footnote reference"/>
    <w:uiPriority w:val="99"/>
    <w:semiHidden/>
    <w:unhideWhenUsed/>
    <w:rsid w:val="00AD7100"/>
    <w:rPr>
      <w:vertAlign w:val="superscript"/>
    </w:rPr>
  </w:style>
  <w:style w:type="character" w:styleId="a6">
    <w:name w:val="Hyperlink"/>
    <w:basedOn w:val="a0"/>
    <w:uiPriority w:val="99"/>
    <w:unhideWhenUsed/>
    <w:rsid w:val="00AD7100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D71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C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804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86C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7539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AFD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uiPriority w:val="99"/>
    <w:locked/>
    <w:rsid w:val="00AD7100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qFormat/>
    <w:rsid w:val="00AD71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5">
    <w:name w:val="footnote reference"/>
    <w:uiPriority w:val="99"/>
    <w:semiHidden/>
    <w:unhideWhenUsed/>
    <w:rsid w:val="00AD7100"/>
    <w:rPr>
      <w:vertAlign w:val="superscript"/>
    </w:rPr>
  </w:style>
  <w:style w:type="character" w:styleId="a6">
    <w:name w:val="Hyperlink"/>
    <w:basedOn w:val="a0"/>
    <w:uiPriority w:val="99"/>
    <w:unhideWhenUsed/>
    <w:rsid w:val="00AD7100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D71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C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804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86C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7539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0B78-FE9B-437B-A300-DADFF930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Слабикова Ирина Генриховна</dc:creator>
  <cp:lastModifiedBy>Ткачук АА</cp:lastModifiedBy>
  <cp:revision>3</cp:revision>
  <cp:lastPrinted>2019-12-19T13:32:00Z</cp:lastPrinted>
  <dcterms:created xsi:type="dcterms:W3CDTF">2019-12-19T13:34:00Z</dcterms:created>
  <dcterms:modified xsi:type="dcterms:W3CDTF">2019-12-20T09:43:00Z</dcterms:modified>
</cp:coreProperties>
</file>