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101EBE" w:rsidTr="00E362AA">
        <w:tc>
          <w:tcPr>
            <w:tcW w:w="3960" w:type="dxa"/>
          </w:tcPr>
          <w:p w:rsidR="00101EBE" w:rsidRDefault="00101EBE" w:rsidP="00E362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01EBE" w:rsidRPr="002C5BF3" w:rsidRDefault="00101EBE" w:rsidP="00E362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01EBE" w:rsidRDefault="00101EBE" w:rsidP="00E362A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101EBE" w:rsidRPr="00A779F7" w:rsidRDefault="002738B2" w:rsidP="00E362A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01EBE" w:rsidRPr="00796BC0" w:rsidRDefault="00101EBE" w:rsidP="00E362A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01EBE" w:rsidRPr="002C5BF3" w:rsidRDefault="00101EBE" w:rsidP="00E362A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101EBE" w:rsidRPr="002C5BF3" w:rsidRDefault="00101EBE" w:rsidP="00E362A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101EBE" w:rsidRDefault="00101EBE" w:rsidP="00E362A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01EBE" w:rsidRPr="00042417" w:rsidRDefault="00101EBE" w:rsidP="00E362AA">
            <w:pPr>
              <w:rPr>
                <w:sz w:val="16"/>
              </w:rPr>
            </w:pPr>
          </w:p>
        </w:tc>
      </w:tr>
      <w:tr w:rsidR="00101EBE" w:rsidTr="00E362AA">
        <w:tc>
          <w:tcPr>
            <w:tcW w:w="9540" w:type="dxa"/>
            <w:gridSpan w:val="3"/>
          </w:tcPr>
          <w:p w:rsidR="00101EBE" w:rsidRPr="00A779F7" w:rsidRDefault="00101EBE" w:rsidP="00E362A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01EBE" w:rsidRPr="00A779F7" w:rsidRDefault="00101EBE" w:rsidP="00E362A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101EBE" w:rsidRPr="00A779F7" w:rsidRDefault="00101EBE" w:rsidP="00E362A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101EBE" w:rsidRPr="00A779F7" w:rsidRDefault="00101EBE" w:rsidP="00E362A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01EBE" w:rsidTr="00E362AA">
        <w:trPr>
          <w:trHeight w:val="565"/>
        </w:trPr>
        <w:tc>
          <w:tcPr>
            <w:tcW w:w="3960" w:type="dxa"/>
          </w:tcPr>
          <w:p w:rsidR="00101EBE" w:rsidRPr="006803C2" w:rsidRDefault="00101EBE" w:rsidP="00E362A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 xml:space="preserve">«  </w:t>
            </w:r>
            <w:r w:rsidR="00A1576A">
              <w:rPr>
                <w:sz w:val="26"/>
                <w:szCs w:val="26"/>
                <w:u w:val="single"/>
              </w:rPr>
              <w:t>07</w:t>
            </w:r>
            <w:r w:rsidRPr="006803C2">
              <w:rPr>
                <w:sz w:val="26"/>
                <w:szCs w:val="26"/>
                <w:u w:val="single"/>
              </w:rPr>
              <w:t xml:space="preserve">   »   </w:t>
            </w:r>
            <w:r w:rsidR="00A1576A">
              <w:rPr>
                <w:sz w:val="26"/>
                <w:szCs w:val="26"/>
                <w:u w:val="single"/>
              </w:rPr>
              <w:t>марта</w:t>
            </w:r>
            <w:r w:rsidRPr="006803C2">
              <w:rPr>
                <w:sz w:val="26"/>
                <w:szCs w:val="26"/>
                <w:u w:val="single"/>
              </w:rPr>
              <w:t xml:space="preserve">  201</w:t>
            </w:r>
            <w:r>
              <w:rPr>
                <w:sz w:val="26"/>
                <w:szCs w:val="26"/>
                <w:u w:val="single"/>
              </w:rPr>
              <w:t>9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101EBE" w:rsidRDefault="00101EBE" w:rsidP="00E362AA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101EBE" w:rsidRPr="00A779F7" w:rsidRDefault="00101EBE" w:rsidP="00E362AA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01EBE" w:rsidRPr="006803C2" w:rsidRDefault="00101EBE" w:rsidP="00E362A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6803C2">
              <w:rPr>
                <w:bCs/>
                <w:szCs w:val="26"/>
              </w:rPr>
              <w:t xml:space="preserve">№ </w:t>
            </w:r>
            <w:r w:rsidR="00A1576A">
              <w:rPr>
                <w:bCs/>
                <w:szCs w:val="26"/>
              </w:rPr>
              <w:t>243-р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101EBE" w:rsidRDefault="00101EBE" w:rsidP="00E362AA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101EBE" w:rsidRDefault="00101EBE" w:rsidP="00E362AA">
      <w:pPr>
        <w:jc w:val="both"/>
        <w:rPr>
          <w:b/>
          <w:sz w:val="24"/>
          <w:szCs w:val="24"/>
        </w:rPr>
      </w:pPr>
    </w:p>
    <w:p w:rsidR="00101EBE" w:rsidRDefault="00101EBE" w:rsidP="00E362AA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101EBE" w:rsidRPr="00E30555" w:rsidTr="00E362AA">
        <w:tc>
          <w:tcPr>
            <w:tcW w:w="4785" w:type="dxa"/>
          </w:tcPr>
          <w:bookmarkStart w:id="0" w:name="_MON_1612778695"/>
          <w:bookmarkEnd w:id="0"/>
          <w:p w:rsidR="00101EBE" w:rsidRPr="00E30555" w:rsidRDefault="00780B5B" w:rsidP="00E362AA">
            <w:pPr>
              <w:jc w:val="both"/>
              <w:rPr>
                <w:szCs w:val="26"/>
              </w:rPr>
            </w:pPr>
            <w:r>
              <w:rPr>
                <w:szCs w:val="26"/>
              </w:rPr>
              <w:object w:dxaOrig="935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68pt;height:64.5pt" o:ole="">
                  <v:imagedata r:id="rId7" o:title=""/>
                </v:shape>
                <o:OLEObject Type="Embed" ProgID="Word.Document.12" ShapeID="_x0000_i1026" DrawAspect="Content" ObjectID="_1613819032" r:id="rId8"/>
              </w:object>
            </w:r>
          </w:p>
        </w:tc>
        <w:tc>
          <w:tcPr>
            <w:tcW w:w="4785" w:type="dxa"/>
          </w:tcPr>
          <w:p w:rsidR="00101EBE" w:rsidRPr="00E30555" w:rsidRDefault="00101EBE" w:rsidP="00E362AA">
            <w:pPr>
              <w:jc w:val="both"/>
              <w:rPr>
                <w:szCs w:val="26"/>
              </w:rPr>
            </w:pPr>
          </w:p>
        </w:tc>
      </w:tr>
    </w:tbl>
    <w:p w:rsidR="00101EBE" w:rsidRDefault="00101EBE" w:rsidP="00E362AA">
      <w:pPr>
        <w:jc w:val="both"/>
        <w:rPr>
          <w:b/>
          <w:sz w:val="24"/>
          <w:szCs w:val="24"/>
        </w:rPr>
      </w:pPr>
    </w:p>
    <w:p w:rsidR="009A044A" w:rsidRDefault="009A044A" w:rsidP="009A044A">
      <w:pPr>
        <w:jc w:val="both"/>
        <w:rPr>
          <w:b/>
          <w:sz w:val="24"/>
          <w:szCs w:val="24"/>
        </w:rPr>
      </w:pPr>
    </w:p>
    <w:p w:rsidR="009A044A" w:rsidRDefault="009A044A" w:rsidP="005C0DA0">
      <w:pPr>
        <w:spacing w:line="276" w:lineRule="auto"/>
        <w:jc w:val="both"/>
        <w:rPr>
          <w:szCs w:val="26"/>
        </w:rPr>
      </w:pPr>
      <w:r>
        <w:tab/>
      </w:r>
      <w:r w:rsidRPr="009A044A">
        <w:rPr>
          <w:szCs w:val="26"/>
        </w:rPr>
        <w:t xml:space="preserve">В целях реализации на территории муниципального района «Печора» государственных полномочий, предусмотренных Законом Республики Коми </w:t>
      </w:r>
      <w:r w:rsidR="00BF5A0D">
        <w:rPr>
          <w:szCs w:val="26"/>
        </w:rPr>
        <w:t xml:space="preserve">от 01.12.2015 г. №115-РЗ </w:t>
      </w:r>
      <w:r w:rsidRPr="009A044A">
        <w:rPr>
          <w:szCs w:val="26"/>
        </w:rPr>
        <w:t>«О наделении органов местного самоуправления в Республике Коми отдельными государственными полномочиями Республики Коми»</w:t>
      </w:r>
      <w:r w:rsidR="00780B5B">
        <w:rPr>
          <w:szCs w:val="26"/>
        </w:rPr>
        <w:t>, Законом Республики Коми от 25</w:t>
      </w:r>
      <w:r w:rsidR="00BF5A0D">
        <w:rPr>
          <w:szCs w:val="26"/>
        </w:rPr>
        <w:t xml:space="preserve">.12.2018 г. </w:t>
      </w:r>
      <w:r w:rsidR="005C0DA0">
        <w:rPr>
          <w:szCs w:val="26"/>
        </w:rPr>
        <w:t xml:space="preserve">№ 133-РЗ </w:t>
      </w:r>
      <w:r w:rsidR="00BF5A0D">
        <w:rPr>
          <w:szCs w:val="26"/>
        </w:rPr>
        <w:t xml:space="preserve">«О внесении изменений </w:t>
      </w:r>
      <w:r w:rsidR="005C0DA0">
        <w:rPr>
          <w:szCs w:val="26"/>
        </w:rPr>
        <w:t>в некоторые законы Республики Коми по вопросам, связанным с организацией и осуществлением деятельности по опеке и попечительству в Республике Коми»</w:t>
      </w:r>
    </w:p>
    <w:p w:rsidR="009A044A" w:rsidRPr="009A044A" w:rsidRDefault="009A044A" w:rsidP="009A044A">
      <w:pPr>
        <w:jc w:val="both"/>
        <w:rPr>
          <w:szCs w:val="26"/>
        </w:rPr>
      </w:pPr>
    </w:p>
    <w:p w:rsidR="009A044A" w:rsidRPr="009A044A" w:rsidRDefault="009A044A" w:rsidP="009A044A">
      <w:pPr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Pr="009A044A">
        <w:rPr>
          <w:szCs w:val="26"/>
        </w:rPr>
        <w:t>Передать с 01 апреля 2019 года исполнение полномочий, предусмот</w:t>
      </w:r>
      <w:r w:rsidR="00780B5B">
        <w:rPr>
          <w:szCs w:val="26"/>
        </w:rPr>
        <w:t>ренных пунктами 11 и 12 статьи 2</w:t>
      </w:r>
      <w:r w:rsidRPr="009A044A">
        <w:rPr>
          <w:szCs w:val="26"/>
        </w:rPr>
        <w:t xml:space="preserve"> Закона Республики Коми от 25.12.2018 года № 133 – РЗ, Управлению образования МР «Печора».</w:t>
      </w:r>
    </w:p>
    <w:p w:rsidR="009A044A" w:rsidRDefault="009A044A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80B5B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014D6A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780B5B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014D6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80B5B">
        <w:rPr>
          <w:rFonts w:ascii="Times New Roman" w:hAnsi="Times New Roman" w:cs="Times New Roman"/>
          <w:sz w:val="26"/>
          <w:szCs w:val="26"/>
        </w:rPr>
        <w:t xml:space="preserve"> «Печ</w:t>
      </w:r>
      <w:r w:rsidR="004E5766">
        <w:rPr>
          <w:rFonts w:ascii="Times New Roman" w:hAnsi="Times New Roman" w:cs="Times New Roman"/>
          <w:sz w:val="26"/>
          <w:szCs w:val="26"/>
        </w:rPr>
        <w:t xml:space="preserve">ора» </w:t>
      </w:r>
      <w:r w:rsidR="00014D6A">
        <w:rPr>
          <w:rFonts w:ascii="Times New Roman" w:hAnsi="Times New Roman" w:cs="Times New Roman"/>
          <w:sz w:val="26"/>
          <w:szCs w:val="26"/>
        </w:rPr>
        <w:t xml:space="preserve">в части осуществления деятельности по опеке и попечительству до </w:t>
      </w:r>
      <w:r w:rsidR="004E5766">
        <w:rPr>
          <w:rFonts w:ascii="Times New Roman" w:hAnsi="Times New Roman" w:cs="Times New Roman"/>
          <w:sz w:val="26"/>
          <w:szCs w:val="26"/>
        </w:rPr>
        <w:t xml:space="preserve"> 15.03.2019 г.</w:t>
      </w:r>
    </w:p>
    <w:p w:rsidR="005C0DA0" w:rsidRDefault="005C0DA0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80B5B" w:rsidRPr="009A044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80B5B">
        <w:rPr>
          <w:rFonts w:ascii="Times New Roman" w:hAnsi="Times New Roman" w:cs="Times New Roman"/>
          <w:sz w:val="26"/>
          <w:szCs w:val="26"/>
        </w:rPr>
        <w:t xml:space="preserve">структуру Управления образования МР «Печора» и </w:t>
      </w:r>
      <w:r w:rsidR="00780B5B" w:rsidRPr="009A044A">
        <w:rPr>
          <w:rFonts w:ascii="Times New Roman" w:hAnsi="Times New Roman" w:cs="Times New Roman"/>
          <w:sz w:val="26"/>
          <w:szCs w:val="26"/>
        </w:rPr>
        <w:t>штатное расписание отдела оп</w:t>
      </w:r>
      <w:r w:rsidR="00780B5B">
        <w:rPr>
          <w:rFonts w:ascii="Times New Roman" w:hAnsi="Times New Roman" w:cs="Times New Roman"/>
          <w:sz w:val="26"/>
          <w:szCs w:val="26"/>
        </w:rPr>
        <w:t xml:space="preserve">еки и попечительства Управления </w:t>
      </w:r>
      <w:r w:rsidR="00780B5B" w:rsidRPr="009A044A">
        <w:rPr>
          <w:rFonts w:ascii="Times New Roman" w:hAnsi="Times New Roman" w:cs="Times New Roman"/>
          <w:sz w:val="26"/>
          <w:szCs w:val="26"/>
        </w:rPr>
        <w:t>образования МР «Печора» согласно приложению</w:t>
      </w:r>
      <w:r w:rsidR="00780B5B">
        <w:rPr>
          <w:rFonts w:ascii="Times New Roman" w:hAnsi="Times New Roman" w:cs="Times New Roman"/>
          <w:sz w:val="26"/>
          <w:szCs w:val="26"/>
        </w:rPr>
        <w:t xml:space="preserve"> до 15.03.2019 г.</w:t>
      </w:r>
    </w:p>
    <w:p w:rsidR="00780B5B" w:rsidRDefault="00780B5B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Разработать и утвердить должностные инструкции специалистов, осуществляющих функции опеки и попечительства на территории МР «Печора» до 20.03.2019 г.</w:t>
      </w:r>
    </w:p>
    <w:p w:rsidR="00780B5B" w:rsidRDefault="00780B5B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Организовать с 01.04.2019 г. прием специалистов отдела опеки и попечительства Управления образования МР «Печора» в соответствии с законодательством. </w:t>
      </w:r>
    </w:p>
    <w:p w:rsidR="00780B5B" w:rsidRDefault="00780B5B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Организовать работу по передаче государственного движимого имущества, используемого в настоящее время отделом опеки и попечительства по г. Печора Министерства труда, занятости и социальной защиты в муниципальную собственность</w:t>
      </w:r>
      <w:r w:rsidR="004E5766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0B5B" w:rsidRDefault="00780B5B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Организовать работу по заключению договора безвозмездного пользования о предоставлении недвижимого имущества, в котором в настоящее время  располагается отдел опеки и попечительства по г. Печора Министерства труда, занятости и социальной защиты.</w:t>
      </w:r>
    </w:p>
    <w:p w:rsidR="004E5766" w:rsidRDefault="004E5766" w:rsidP="009A044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Организовать работу по заключению соглашений о работе в соответствующих федеральных и республиканских информационных системах.</w:t>
      </w:r>
    </w:p>
    <w:p w:rsidR="009A044A" w:rsidRPr="009A044A" w:rsidRDefault="004E5766" w:rsidP="009A044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A044A">
        <w:rPr>
          <w:rFonts w:ascii="Times New Roman" w:hAnsi="Times New Roman" w:cs="Times New Roman"/>
          <w:sz w:val="26"/>
          <w:szCs w:val="26"/>
        </w:rPr>
        <w:t xml:space="preserve">.    </w:t>
      </w:r>
      <w:r w:rsidR="009A044A" w:rsidRPr="009A044A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9A044A" w:rsidRPr="009A044A" w:rsidRDefault="009A044A" w:rsidP="009A044A">
      <w:pPr>
        <w:jc w:val="both"/>
        <w:rPr>
          <w:b/>
          <w:szCs w:val="26"/>
        </w:rPr>
      </w:pPr>
    </w:p>
    <w:p w:rsidR="00101EBE" w:rsidRPr="00DA2724" w:rsidRDefault="00101EBE" w:rsidP="009A044A">
      <w:pPr>
        <w:jc w:val="both"/>
        <w:rPr>
          <w:szCs w:val="26"/>
        </w:rPr>
      </w:pPr>
    </w:p>
    <w:p w:rsidR="00101EBE" w:rsidRDefault="00101EBE" w:rsidP="009A044A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101EBE" w:rsidRPr="009E42DF" w:rsidTr="00E362AA">
        <w:tc>
          <w:tcPr>
            <w:tcW w:w="4752" w:type="dxa"/>
            <w:shd w:val="clear" w:color="auto" w:fill="auto"/>
          </w:tcPr>
          <w:p w:rsidR="009A044A" w:rsidRDefault="009A044A" w:rsidP="00E362AA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Глава муниципального района-</w:t>
            </w:r>
          </w:p>
          <w:p w:rsidR="00101EBE" w:rsidRDefault="009A044A" w:rsidP="00E362AA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руководитель администрации</w:t>
            </w:r>
            <w:r w:rsidR="00101EBE">
              <w:rPr>
                <w:b w:val="0"/>
                <w:sz w:val="26"/>
                <w:szCs w:val="26"/>
              </w:rPr>
              <w:tab/>
              <w:t xml:space="preserve">           </w:t>
            </w:r>
            <w:r w:rsidR="00101EBE">
              <w:rPr>
                <w:b w:val="0"/>
                <w:sz w:val="26"/>
                <w:szCs w:val="26"/>
              </w:rPr>
              <w:tab/>
            </w:r>
          </w:p>
          <w:p w:rsidR="00101EBE" w:rsidRPr="009E42DF" w:rsidRDefault="00101EBE" w:rsidP="00E362AA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9A044A" w:rsidRDefault="00101EBE" w:rsidP="00E362AA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9E42DF">
              <w:rPr>
                <w:szCs w:val="26"/>
              </w:rPr>
              <w:t xml:space="preserve">   </w:t>
            </w:r>
            <w:r w:rsidR="009A044A">
              <w:rPr>
                <w:szCs w:val="26"/>
              </w:rPr>
              <w:t xml:space="preserve">                   </w:t>
            </w:r>
          </w:p>
          <w:p w:rsidR="00101EBE" w:rsidRPr="009E42DF" w:rsidRDefault="009A044A" w:rsidP="00E362AA">
            <w:pPr>
              <w:tabs>
                <w:tab w:val="left" w:pos="3075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Н.Н. Паншина</w:t>
            </w:r>
            <w:r w:rsidR="00101EBE" w:rsidRPr="009E42DF">
              <w:rPr>
                <w:szCs w:val="26"/>
              </w:rPr>
              <w:t xml:space="preserve">                                                            </w:t>
            </w:r>
          </w:p>
        </w:tc>
      </w:tr>
    </w:tbl>
    <w:p w:rsidR="00101EBE" w:rsidRDefault="00101EBE" w:rsidP="00E362AA">
      <w:pPr>
        <w:ind w:firstLine="708"/>
        <w:jc w:val="both"/>
        <w:rPr>
          <w:sz w:val="22"/>
          <w:szCs w:val="22"/>
        </w:rPr>
      </w:pPr>
    </w:p>
    <w:sectPr w:rsidR="00101EBE" w:rsidSect="00C6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27A9"/>
    <w:multiLevelType w:val="hybridMultilevel"/>
    <w:tmpl w:val="31B8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BE"/>
    <w:rsid w:val="00014D6A"/>
    <w:rsid w:val="00101EBE"/>
    <w:rsid w:val="002738B2"/>
    <w:rsid w:val="004E5766"/>
    <w:rsid w:val="005C0DA0"/>
    <w:rsid w:val="00774DEC"/>
    <w:rsid w:val="00780B5B"/>
    <w:rsid w:val="00782056"/>
    <w:rsid w:val="009A044A"/>
    <w:rsid w:val="009F1587"/>
    <w:rsid w:val="00A1576A"/>
    <w:rsid w:val="00BF5A0D"/>
    <w:rsid w:val="00C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EB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101EB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01EB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101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A044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4D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EB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101EB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01EB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101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A044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4D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Меньшикова НМ</cp:lastModifiedBy>
  <cp:revision>1</cp:revision>
  <cp:lastPrinted>2019-03-05T08:16:00Z</cp:lastPrinted>
  <dcterms:created xsi:type="dcterms:W3CDTF">2019-03-11T11:15:00Z</dcterms:created>
  <dcterms:modified xsi:type="dcterms:W3CDTF">2019-03-11T11:15:00Z</dcterms:modified>
</cp:coreProperties>
</file>