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DA" w:rsidRPr="002F3DDA" w:rsidRDefault="002F3DDA" w:rsidP="002F3DD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F3DDA">
        <w:rPr>
          <w:rFonts w:ascii="Times New Roman" w:hAnsi="Times New Roman" w:cs="Times New Roman"/>
          <w:sz w:val="24"/>
          <w:szCs w:val="24"/>
        </w:rPr>
        <w:t>Приложение</w:t>
      </w:r>
    </w:p>
    <w:p w:rsidR="002F3DDA" w:rsidRPr="002F3DDA" w:rsidRDefault="002F3DDA" w:rsidP="002F3DD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F3DDA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2F3DDA" w:rsidRPr="002F3DDA" w:rsidRDefault="002F3DDA" w:rsidP="002F3DDA">
      <w:pPr>
        <w:tabs>
          <w:tab w:val="left" w:pos="91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F3D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2DB2">
        <w:rPr>
          <w:rFonts w:ascii="Times New Roman" w:hAnsi="Times New Roman" w:cs="Times New Roman"/>
          <w:sz w:val="24"/>
          <w:szCs w:val="24"/>
        </w:rPr>
        <w:t xml:space="preserve">                       от « 14 » апреля 2021 г. № 294 - </w:t>
      </w:r>
      <w:proofErr w:type="gramStart"/>
      <w:r w:rsidR="00232DB2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2F3DDA" w:rsidRPr="002F3DDA" w:rsidRDefault="002F3DDA" w:rsidP="002F3DDA">
      <w:pPr>
        <w:pStyle w:val="2"/>
        <w:rPr>
          <w:b w:val="0"/>
          <w:sz w:val="24"/>
          <w:szCs w:val="24"/>
        </w:rPr>
      </w:pPr>
    </w:p>
    <w:p w:rsidR="002F3DDA" w:rsidRPr="002F3DDA" w:rsidRDefault="002F3DDA" w:rsidP="00B705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3DDA" w:rsidRPr="002F3DDA" w:rsidRDefault="002F3DDA" w:rsidP="0007121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DDA">
        <w:rPr>
          <w:rFonts w:ascii="Times New Roman" w:hAnsi="Times New Roman" w:cs="Times New Roman"/>
          <w:b/>
          <w:sz w:val="26"/>
          <w:szCs w:val="26"/>
        </w:rPr>
        <w:t xml:space="preserve">Смета расходов </w:t>
      </w:r>
    </w:p>
    <w:p w:rsidR="002F3DDA" w:rsidRPr="002F3DDA" w:rsidRDefault="002F3DDA" w:rsidP="0007121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F3DDA">
        <w:rPr>
          <w:rFonts w:ascii="Times New Roman" w:hAnsi="Times New Roman" w:cs="Times New Roman"/>
          <w:sz w:val="26"/>
          <w:szCs w:val="26"/>
        </w:rPr>
        <w:t xml:space="preserve">на участие творческой делегации МО МР «Печора» 16-17 апреля 2021 г. в фестивале </w:t>
      </w:r>
    </w:p>
    <w:p w:rsidR="002F3DDA" w:rsidRDefault="002F3DDA" w:rsidP="0007121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F3DDA">
        <w:rPr>
          <w:rFonts w:ascii="Times New Roman" w:hAnsi="Times New Roman" w:cs="Times New Roman"/>
          <w:sz w:val="26"/>
          <w:szCs w:val="26"/>
        </w:rPr>
        <w:t>«Дни культуры муниципальных образований Республики Коми в г. Сыктывкаре»</w:t>
      </w:r>
    </w:p>
    <w:p w:rsidR="002F3DDA" w:rsidRPr="002F3DDA" w:rsidRDefault="002F3DDA" w:rsidP="000712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4818"/>
        <w:gridCol w:w="1419"/>
        <w:gridCol w:w="1560"/>
        <w:gridCol w:w="1275"/>
      </w:tblGrid>
      <w:tr w:rsidR="00592FE1" w:rsidTr="003C39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E1" w:rsidRDefault="00592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E1" w:rsidRDefault="00592FE1" w:rsidP="00592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E1" w:rsidRDefault="00592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E1" w:rsidRDefault="00592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E1" w:rsidRDefault="00592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5D3468" w:rsidTr="002D35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Фуршет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30 000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МБУ «МКО «Мери</w:t>
            </w:r>
            <w:bookmarkStart w:id="0" w:name="_GoBack"/>
            <w:bookmarkEnd w:id="0"/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диан»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МО МР «Печора»</w:t>
            </w:r>
          </w:p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2D35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6F4F05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232DB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Ж</w:t>
            </w:r>
            <w:proofErr w:type="gramEnd"/>
            <w:r w:rsidRPr="00232DB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/д билеты Печора – Сыктывкар,                                     Сыктывкар - Печора                                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D13FED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194 162,4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2D35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Суточные (время нахождения в пути)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33 600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2D350E">
        <w:trPr>
          <w:trHeight w:val="4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Питание участников делегации (по прибытию)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59 599,6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2D35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Аренда светодиодного экрана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50 000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2D35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Сухой салют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27 500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2D35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Баннер «Герб города»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2 700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2D35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Изготовление рекламного баннера (2*3 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3 000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2D35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Изготовление рекламной и сувенирной продукции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19 238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2D35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фильма о Печоре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45 000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2D350E">
        <w:trPr>
          <w:trHeight w:val="2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Оформление фотовыставки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10 900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2D350E">
        <w:trPr>
          <w:trHeight w:val="5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песни о Печоре музыкально-танцевальным проектом «</w:t>
            </w:r>
            <w:proofErr w:type="spellStart"/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КомиМорт</w:t>
            </w:r>
            <w:proofErr w:type="spellEnd"/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15 000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62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Трансфер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11 600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5D3468" w:rsidTr="002D35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Проживание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68" w:rsidRPr="00232DB2" w:rsidRDefault="005D3468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14 200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468" w:rsidRPr="00232DB2" w:rsidRDefault="005D3468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3C39AB" w:rsidTr="003C39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Расходные материалы на мастер-класс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1 652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МБУ «ПМЦБС»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МО МР «Печора»</w:t>
            </w:r>
          </w:p>
          <w:p w:rsidR="003C39AB" w:rsidRPr="00232DB2" w:rsidRDefault="003C39AB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C39AB" w:rsidTr="003C39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Изготовление стендов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99 480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39AB" w:rsidRPr="00232DB2" w:rsidRDefault="003C39AB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39AB" w:rsidRPr="00232DB2" w:rsidRDefault="003C39AB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C39AB" w:rsidTr="003C39AB">
        <w:trPr>
          <w:trHeight w:val="2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Изготовление сувенирной продукции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13 168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39AB" w:rsidRPr="00232DB2" w:rsidRDefault="003C39AB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39AB" w:rsidRPr="00232DB2" w:rsidRDefault="003C39AB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C39AB" w:rsidTr="003C39AB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Футболки с символикой 100-летия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5 800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39AB" w:rsidRPr="00232DB2" w:rsidRDefault="003C39AB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39AB" w:rsidRPr="00232DB2" w:rsidRDefault="003C39AB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C39AB" w:rsidTr="003C39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Футболки с символикой ПМЦБС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AB" w:rsidRPr="00232DB2" w:rsidRDefault="003C39AB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3 900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9AB" w:rsidRPr="00232DB2" w:rsidRDefault="003C39AB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9AB" w:rsidRPr="00232DB2" w:rsidRDefault="003C39AB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A706F" w:rsidTr="00B767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DD7C84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232DB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Ж</w:t>
            </w:r>
            <w:proofErr w:type="gramEnd"/>
            <w:r w:rsidRPr="00232DB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/д билеты Печора – Сыктывкар, Сыктывкар - Печора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160 156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МБУ ГО «Досуг»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МО ГП «Печора»</w:t>
            </w:r>
          </w:p>
        </w:tc>
      </w:tr>
      <w:tr w:rsidR="00EA706F" w:rsidTr="00B767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Проживание (с 16.04 по 17.04)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35 750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A706F" w:rsidTr="00B767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Питание участников делегации (16.04)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32 500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A706F" w:rsidTr="00B767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Питание участников делегации (17.04)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18 500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A706F" w:rsidTr="00B767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Суточные (</w:t>
            </w:r>
            <w:r w:rsidRPr="00232DB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выступающие 16.04 и 17.04)                              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13 000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A706F" w:rsidTr="00B767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Баннеры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9 600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A706F" w:rsidTr="00B767F7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1E29D2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Рекламная продукция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10 000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A706F" w:rsidTr="00B767F7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1E29D2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Продукты для подворий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11 374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A706F" w:rsidTr="00865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1E29D2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Транспортные услуги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6 423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A706F" w:rsidTr="00865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1E29D2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Изготовление фонограммы коми песни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7 247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A706F" w:rsidTr="00865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1E29D2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3 630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A706F" w:rsidTr="00B767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2D10D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1E29D2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Почтовые расходы для рассылки приглашений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6F" w:rsidRPr="00232DB2" w:rsidRDefault="00EA706F" w:rsidP="003706E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570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06F" w:rsidRPr="00232DB2" w:rsidRDefault="00EA706F" w:rsidP="003706E7">
            <w:pPr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D10DC" w:rsidTr="000A52F4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DC" w:rsidRPr="00232DB2" w:rsidRDefault="002D10DC" w:rsidP="002D10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sz w:val="24"/>
                <w:szCs w:val="24"/>
              </w:rPr>
              <w:t>ИТОГО,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DC" w:rsidRPr="00232DB2" w:rsidRDefault="002D1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sz w:val="24"/>
                <w:szCs w:val="24"/>
              </w:rPr>
              <w:t>949 250</w:t>
            </w:r>
          </w:p>
        </w:tc>
      </w:tr>
      <w:tr w:rsidR="002D10DC" w:rsidTr="00B15089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DC" w:rsidRPr="00232DB2" w:rsidRDefault="002D10DC" w:rsidP="00EA706F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МО МР «Печора»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DC" w:rsidRPr="00232DB2" w:rsidRDefault="002D10DC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640 500</w:t>
            </w:r>
          </w:p>
        </w:tc>
      </w:tr>
      <w:tr w:rsidR="002D10DC" w:rsidTr="009D1E8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DC" w:rsidRPr="00232DB2" w:rsidRDefault="002D10DC" w:rsidP="00EA706F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МО ГП «Печора»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DC" w:rsidRPr="00232DB2" w:rsidRDefault="002D10DC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32DB2">
              <w:rPr>
                <w:rFonts w:ascii="Times New Roman" w:hAnsi="Times New Roman" w:cs="Times New Roman"/>
                <w:b w:val="0"/>
                <w:sz w:val="24"/>
                <w:szCs w:val="24"/>
              </w:rPr>
              <w:t>308 750</w:t>
            </w:r>
          </w:p>
        </w:tc>
      </w:tr>
    </w:tbl>
    <w:p w:rsidR="007A6361" w:rsidRPr="00071213" w:rsidRDefault="007A6361" w:rsidP="00071213">
      <w:pPr>
        <w:rPr>
          <w:szCs w:val="26"/>
        </w:rPr>
      </w:pPr>
    </w:p>
    <w:sectPr w:rsidR="007A6361" w:rsidRPr="00071213" w:rsidSect="002D10DC">
      <w:pgSz w:w="11906" w:h="16838"/>
      <w:pgMar w:top="850" w:right="1134" w:bottom="567" w:left="1134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746BE"/>
    <w:multiLevelType w:val="hybridMultilevel"/>
    <w:tmpl w:val="4A086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B0EBC"/>
    <w:multiLevelType w:val="hybridMultilevel"/>
    <w:tmpl w:val="F9001C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6601"/>
    <w:rsid w:val="00000827"/>
    <w:rsid w:val="00071213"/>
    <w:rsid w:val="00077E39"/>
    <w:rsid w:val="000B5739"/>
    <w:rsid w:val="000F337B"/>
    <w:rsid w:val="00176532"/>
    <w:rsid w:val="001E4DEA"/>
    <w:rsid w:val="00232DB2"/>
    <w:rsid w:val="0023511D"/>
    <w:rsid w:val="002D10DC"/>
    <w:rsid w:val="002F3DDA"/>
    <w:rsid w:val="0032359B"/>
    <w:rsid w:val="00363F77"/>
    <w:rsid w:val="00387A19"/>
    <w:rsid w:val="003C39AB"/>
    <w:rsid w:val="00431624"/>
    <w:rsid w:val="004770BF"/>
    <w:rsid w:val="00506FC4"/>
    <w:rsid w:val="005518E1"/>
    <w:rsid w:val="0056152B"/>
    <w:rsid w:val="00592FE1"/>
    <w:rsid w:val="005D3468"/>
    <w:rsid w:val="005E6601"/>
    <w:rsid w:val="00615053"/>
    <w:rsid w:val="00645209"/>
    <w:rsid w:val="006F4F05"/>
    <w:rsid w:val="00714365"/>
    <w:rsid w:val="007231A3"/>
    <w:rsid w:val="007A6361"/>
    <w:rsid w:val="007B6679"/>
    <w:rsid w:val="007C1A6F"/>
    <w:rsid w:val="00880ECC"/>
    <w:rsid w:val="008F1C72"/>
    <w:rsid w:val="00923EAF"/>
    <w:rsid w:val="009706DF"/>
    <w:rsid w:val="0099202E"/>
    <w:rsid w:val="009D7C2A"/>
    <w:rsid w:val="009E2423"/>
    <w:rsid w:val="009E2CDD"/>
    <w:rsid w:val="00A17C49"/>
    <w:rsid w:val="00A37A4D"/>
    <w:rsid w:val="00A412F5"/>
    <w:rsid w:val="00A46DEC"/>
    <w:rsid w:val="00B70532"/>
    <w:rsid w:val="00B74A8B"/>
    <w:rsid w:val="00C169AF"/>
    <w:rsid w:val="00C8666E"/>
    <w:rsid w:val="00CD1CCA"/>
    <w:rsid w:val="00D13FED"/>
    <w:rsid w:val="00DA4404"/>
    <w:rsid w:val="00DD7C84"/>
    <w:rsid w:val="00DE154C"/>
    <w:rsid w:val="00DE261B"/>
    <w:rsid w:val="00DF090F"/>
    <w:rsid w:val="00E5239A"/>
    <w:rsid w:val="00EA706F"/>
    <w:rsid w:val="00F103D3"/>
    <w:rsid w:val="00F31985"/>
    <w:rsid w:val="00F94FFE"/>
    <w:rsid w:val="00FA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01"/>
    <w:pPr>
      <w:spacing w:after="160" w:line="259" w:lineRule="auto"/>
    </w:pPr>
    <w:rPr>
      <w:rFonts w:asciiTheme="minorHAnsi" w:hAnsiTheme="minorHAnsi" w:cstheme="minorBidi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6601"/>
    <w:pPr>
      <w:spacing w:after="0" w:line="240" w:lineRule="auto"/>
    </w:pPr>
    <w:rPr>
      <w:rFonts w:asciiTheme="minorHAnsi" w:hAnsiTheme="minorHAnsi" w:cstheme="minorBidi"/>
      <w:b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semiHidden/>
    <w:unhideWhenUsed/>
    <w:rsid w:val="002F3DD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semiHidden/>
    <w:rsid w:val="002F3DDA"/>
    <w:rPr>
      <w:rFonts w:eastAsia="Times New Roman"/>
      <w:bCs/>
      <w:sz w:val="18"/>
      <w:szCs w:val="20"/>
    </w:rPr>
  </w:style>
  <w:style w:type="paragraph" w:styleId="a4">
    <w:name w:val="List Paragraph"/>
    <w:basedOn w:val="a"/>
    <w:uiPriority w:val="34"/>
    <w:qFormat/>
    <w:rsid w:val="00592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Ткачук АА</cp:lastModifiedBy>
  <cp:revision>43</cp:revision>
  <dcterms:created xsi:type="dcterms:W3CDTF">2021-04-07T07:49:00Z</dcterms:created>
  <dcterms:modified xsi:type="dcterms:W3CDTF">2021-04-15T06:49:00Z</dcterms:modified>
</cp:coreProperties>
</file>