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671"/>
        <w:tblW w:w="99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4"/>
        <w:gridCol w:w="7123"/>
        <w:gridCol w:w="2169"/>
      </w:tblGrid>
      <w:tr w:rsidR="00264499" w:rsidTr="002C0BFE">
        <w:trPr>
          <w:trHeight w:val="49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499" w:rsidRDefault="00264499" w:rsidP="002C0BFE">
            <w:pPr>
              <w:pStyle w:val="1"/>
              <w:shd w:val="clear" w:color="auto" w:fill="auto"/>
              <w:spacing w:line="322" w:lineRule="exact"/>
              <w:ind w:right="30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499" w:rsidRDefault="00264499" w:rsidP="002C0BFE">
            <w:pPr>
              <w:pStyle w:val="1"/>
              <w:shd w:val="clear" w:color="auto" w:fill="auto"/>
              <w:spacing w:line="240" w:lineRule="auto"/>
              <w:ind w:left="1840"/>
              <w:jc w:val="center"/>
            </w:pPr>
            <w:r>
              <w:t>Наименование услуг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499" w:rsidRDefault="00264499" w:rsidP="002C0BFE">
            <w:pPr>
              <w:pStyle w:val="1"/>
              <w:shd w:val="clear" w:color="auto" w:fill="auto"/>
              <w:spacing w:line="240" w:lineRule="auto"/>
              <w:ind w:left="280"/>
              <w:jc w:val="center"/>
            </w:pPr>
            <w:r>
              <w:t>Сумма, руб.</w:t>
            </w:r>
          </w:p>
        </w:tc>
      </w:tr>
      <w:tr w:rsidR="00264499" w:rsidTr="002C0BFE">
        <w:trPr>
          <w:trHeight w:val="479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499" w:rsidRDefault="00264499" w:rsidP="002C0BFE">
            <w:pPr>
              <w:pStyle w:val="1"/>
              <w:shd w:val="clear" w:color="auto" w:fill="auto"/>
              <w:spacing w:line="240" w:lineRule="auto"/>
              <w:ind w:right="300"/>
              <w:jc w:val="right"/>
            </w:pPr>
            <w:r>
              <w:t>1.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499" w:rsidRDefault="00264499" w:rsidP="002C0BFE">
            <w:pPr>
              <w:pStyle w:val="1"/>
              <w:shd w:val="clear" w:color="auto" w:fill="auto"/>
              <w:ind w:left="100"/>
              <w:jc w:val="left"/>
            </w:pPr>
            <w:r>
              <w:t>Оформление документов необходимых для погребения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499" w:rsidRDefault="00264499" w:rsidP="002C0BFE">
            <w:pPr>
              <w:pStyle w:val="1"/>
              <w:shd w:val="clear" w:color="auto" w:fill="auto"/>
              <w:spacing w:line="240" w:lineRule="auto"/>
              <w:ind w:left="-10"/>
              <w:jc w:val="center"/>
            </w:pPr>
            <w:r>
              <w:t>42,79</w:t>
            </w:r>
          </w:p>
        </w:tc>
      </w:tr>
      <w:tr w:rsidR="00264499" w:rsidTr="002C0BFE">
        <w:trPr>
          <w:trHeight w:val="48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499" w:rsidRDefault="00264499" w:rsidP="002C0BFE">
            <w:pPr>
              <w:pStyle w:val="1"/>
              <w:shd w:val="clear" w:color="auto" w:fill="auto"/>
              <w:spacing w:line="240" w:lineRule="auto"/>
              <w:ind w:right="300"/>
              <w:jc w:val="right"/>
            </w:pPr>
            <w:r>
              <w:t>2.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499" w:rsidRDefault="00264499" w:rsidP="002C0BFE">
            <w:pPr>
              <w:pStyle w:val="1"/>
              <w:shd w:val="clear" w:color="auto" w:fill="auto"/>
              <w:spacing w:line="240" w:lineRule="auto"/>
              <w:ind w:left="100"/>
              <w:jc w:val="left"/>
            </w:pPr>
            <w:r>
              <w:t>Облачение тела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499" w:rsidRDefault="00264499" w:rsidP="002C0BFE">
            <w:pPr>
              <w:pStyle w:val="1"/>
              <w:shd w:val="clear" w:color="auto" w:fill="auto"/>
              <w:spacing w:line="240" w:lineRule="auto"/>
              <w:ind w:left="-10"/>
              <w:jc w:val="center"/>
            </w:pPr>
            <w:r>
              <w:t>132,49</w:t>
            </w:r>
          </w:p>
        </w:tc>
      </w:tr>
      <w:tr w:rsidR="00264499" w:rsidTr="002C0BFE">
        <w:trPr>
          <w:trHeight w:val="48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499" w:rsidRDefault="00264499" w:rsidP="002C0BFE">
            <w:pPr>
              <w:pStyle w:val="1"/>
              <w:shd w:val="clear" w:color="auto" w:fill="auto"/>
              <w:spacing w:line="240" w:lineRule="auto"/>
              <w:ind w:right="300"/>
              <w:jc w:val="right"/>
            </w:pPr>
            <w:r>
              <w:t>3.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499" w:rsidRDefault="00264499" w:rsidP="002C0BFE">
            <w:pPr>
              <w:pStyle w:val="1"/>
              <w:shd w:val="clear" w:color="auto" w:fill="auto"/>
              <w:spacing w:line="240" w:lineRule="auto"/>
              <w:ind w:left="100"/>
              <w:jc w:val="left"/>
            </w:pPr>
            <w:r>
              <w:t>Предоставление гроба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499" w:rsidRDefault="00264499" w:rsidP="002C0BFE">
            <w:pPr>
              <w:pStyle w:val="1"/>
              <w:shd w:val="clear" w:color="auto" w:fill="auto"/>
              <w:spacing w:line="240" w:lineRule="auto"/>
              <w:ind w:left="-10"/>
              <w:jc w:val="center"/>
            </w:pPr>
            <w:r>
              <w:t>2506,34</w:t>
            </w:r>
          </w:p>
        </w:tc>
      </w:tr>
      <w:tr w:rsidR="00264499" w:rsidTr="002C0BFE">
        <w:trPr>
          <w:trHeight w:val="49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499" w:rsidRDefault="00264499" w:rsidP="002C0BFE">
            <w:pPr>
              <w:pStyle w:val="1"/>
              <w:shd w:val="clear" w:color="auto" w:fill="auto"/>
              <w:spacing w:line="240" w:lineRule="auto"/>
              <w:ind w:right="300"/>
              <w:jc w:val="right"/>
            </w:pPr>
            <w:r>
              <w:t>4.</w:t>
            </w:r>
          </w:p>
        </w:tc>
        <w:tc>
          <w:tcPr>
            <w:tcW w:w="9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499" w:rsidRDefault="00264499" w:rsidP="002C0BFE">
            <w:pPr>
              <w:pStyle w:val="1"/>
              <w:shd w:val="clear" w:color="auto" w:fill="auto"/>
              <w:spacing w:line="240" w:lineRule="auto"/>
              <w:ind w:left="120"/>
              <w:jc w:val="left"/>
            </w:pPr>
            <w:r>
              <w:t>Погребение:</w:t>
            </w:r>
          </w:p>
        </w:tc>
      </w:tr>
      <w:tr w:rsidR="00264499" w:rsidTr="002C0BFE">
        <w:trPr>
          <w:trHeight w:val="48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499" w:rsidRDefault="00264499" w:rsidP="002C0BFE">
            <w:pPr>
              <w:rPr>
                <w:sz w:val="10"/>
                <w:szCs w:val="10"/>
              </w:rPr>
            </w:pP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499" w:rsidRPr="00264499" w:rsidRDefault="00264499" w:rsidP="002C0BFE">
            <w:pPr>
              <w:pStyle w:val="20"/>
              <w:shd w:val="clear" w:color="auto" w:fill="auto"/>
              <w:spacing w:before="0" w:line="240" w:lineRule="auto"/>
              <w:ind w:left="100"/>
              <w:rPr>
                <w:i/>
              </w:rPr>
            </w:pPr>
            <w:r w:rsidRPr="00264499">
              <w:rPr>
                <w:i/>
              </w:rPr>
              <w:t>рытье могилы вручную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499" w:rsidRDefault="00264499" w:rsidP="002C0BFE">
            <w:pPr>
              <w:pStyle w:val="1"/>
              <w:shd w:val="clear" w:color="auto" w:fill="auto"/>
              <w:spacing w:line="240" w:lineRule="auto"/>
              <w:ind w:left="-10"/>
              <w:jc w:val="center"/>
            </w:pPr>
            <w:r>
              <w:t>2537,66</w:t>
            </w:r>
          </w:p>
        </w:tc>
      </w:tr>
      <w:tr w:rsidR="00264499" w:rsidTr="002C0BFE">
        <w:trPr>
          <w:trHeight w:val="48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499" w:rsidRDefault="00264499" w:rsidP="002C0BFE">
            <w:pPr>
              <w:rPr>
                <w:sz w:val="10"/>
                <w:szCs w:val="10"/>
              </w:rPr>
            </w:pP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499" w:rsidRPr="00264499" w:rsidRDefault="00264499" w:rsidP="002C0BFE">
            <w:pPr>
              <w:pStyle w:val="20"/>
              <w:shd w:val="clear" w:color="auto" w:fill="auto"/>
              <w:spacing w:before="0" w:line="240" w:lineRule="auto"/>
              <w:ind w:left="100"/>
              <w:rPr>
                <w:i/>
              </w:rPr>
            </w:pPr>
            <w:r w:rsidRPr="00264499">
              <w:rPr>
                <w:i/>
              </w:rPr>
              <w:t>захоронение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499" w:rsidRDefault="00264499" w:rsidP="002C0BFE">
            <w:pPr>
              <w:pStyle w:val="1"/>
              <w:shd w:val="clear" w:color="auto" w:fill="auto"/>
              <w:spacing w:line="240" w:lineRule="auto"/>
              <w:ind w:left="-10"/>
              <w:jc w:val="center"/>
            </w:pPr>
            <w:r>
              <w:t>581,20</w:t>
            </w:r>
          </w:p>
        </w:tc>
      </w:tr>
      <w:tr w:rsidR="00264499" w:rsidTr="002C0BFE">
        <w:trPr>
          <w:trHeight w:val="48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499" w:rsidRDefault="00264499" w:rsidP="002C0BFE">
            <w:pPr>
              <w:pStyle w:val="1"/>
              <w:shd w:val="clear" w:color="auto" w:fill="auto"/>
              <w:spacing w:line="240" w:lineRule="auto"/>
              <w:ind w:right="300"/>
              <w:jc w:val="right"/>
            </w:pPr>
            <w:r>
              <w:t>5.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499" w:rsidRDefault="00264499" w:rsidP="002C0BFE">
            <w:pPr>
              <w:pStyle w:val="1"/>
              <w:shd w:val="clear" w:color="auto" w:fill="auto"/>
              <w:spacing w:line="322" w:lineRule="exact"/>
              <w:ind w:left="100"/>
              <w:jc w:val="left"/>
            </w:pPr>
            <w:r>
              <w:t>Перевозка тела (останков) умершего на кладбище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499" w:rsidRDefault="00264499" w:rsidP="002C0BFE">
            <w:pPr>
              <w:pStyle w:val="1"/>
              <w:shd w:val="clear" w:color="auto" w:fill="auto"/>
              <w:spacing w:line="240" w:lineRule="auto"/>
              <w:ind w:left="-10"/>
              <w:jc w:val="center"/>
            </w:pPr>
            <w:r>
              <w:t>702,33</w:t>
            </w:r>
          </w:p>
        </w:tc>
      </w:tr>
      <w:tr w:rsidR="00264499" w:rsidTr="002C0BFE">
        <w:trPr>
          <w:trHeight w:val="245"/>
        </w:trPr>
        <w:tc>
          <w:tcPr>
            <w:tcW w:w="9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499" w:rsidRDefault="00264499" w:rsidP="002C0BFE">
            <w:pPr>
              <w:rPr>
                <w:sz w:val="10"/>
                <w:szCs w:val="10"/>
              </w:rPr>
            </w:pPr>
          </w:p>
        </w:tc>
      </w:tr>
      <w:tr w:rsidR="00264499" w:rsidTr="002C0BFE">
        <w:trPr>
          <w:trHeight w:val="487"/>
        </w:trPr>
        <w:tc>
          <w:tcPr>
            <w:tcW w:w="7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499" w:rsidRDefault="00264499" w:rsidP="002C0BFE">
            <w:pPr>
              <w:pStyle w:val="1"/>
              <w:shd w:val="clear" w:color="auto" w:fill="auto"/>
              <w:spacing w:line="240" w:lineRule="auto"/>
              <w:ind w:left="140"/>
              <w:jc w:val="left"/>
            </w:pPr>
            <w:r>
              <w:t>ИТОГО стоимость 1 погребения (руб.)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4499" w:rsidRDefault="00264499" w:rsidP="002C0BFE">
            <w:pPr>
              <w:pStyle w:val="1"/>
              <w:shd w:val="clear" w:color="auto" w:fill="auto"/>
              <w:spacing w:line="240" w:lineRule="auto"/>
              <w:ind w:left="-10"/>
              <w:jc w:val="center"/>
            </w:pPr>
            <w:r>
              <w:t>6502,81</w:t>
            </w:r>
          </w:p>
        </w:tc>
      </w:tr>
    </w:tbl>
    <w:p w:rsidR="002C0BFE" w:rsidRPr="002C0BFE" w:rsidRDefault="002C0BFE" w:rsidP="002C0BFE">
      <w:pPr>
        <w:pStyle w:val="a4"/>
        <w:jc w:val="right"/>
        <w:rPr>
          <w:sz w:val="24"/>
        </w:rPr>
      </w:pPr>
      <w:r w:rsidRPr="002C0BFE">
        <w:rPr>
          <w:sz w:val="24"/>
        </w:rPr>
        <w:t>Приложение</w:t>
      </w:r>
      <w:r>
        <w:rPr>
          <w:sz w:val="24"/>
        </w:rPr>
        <w:t xml:space="preserve"> 3</w:t>
      </w:r>
    </w:p>
    <w:p w:rsidR="008B3906" w:rsidRDefault="002C0BFE" w:rsidP="002C0BFE">
      <w:pPr>
        <w:pStyle w:val="a4"/>
        <w:jc w:val="right"/>
        <w:rPr>
          <w:sz w:val="24"/>
        </w:rPr>
      </w:pPr>
      <w:r w:rsidRPr="002C0BFE">
        <w:rPr>
          <w:sz w:val="24"/>
        </w:rPr>
        <w:t xml:space="preserve">к </w:t>
      </w:r>
      <w:r w:rsidR="00181C98">
        <w:rPr>
          <w:sz w:val="24"/>
        </w:rPr>
        <w:t>решению С</w:t>
      </w:r>
      <w:r w:rsidR="00746F28">
        <w:rPr>
          <w:sz w:val="24"/>
        </w:rPr>
        <w:t>овета</w:t>
      </w:r>
    </w:p>
    <w:p w:rsidR="002C0BFE" w:rsidRPr="002C0BFE" w:rsidRDefault="002C0BFE" w:rsidP="002C0BFE">
      <w:pPr>
        <w:pStyle w:val="a4"/>
        <w:jc w:val="right"/>
        <w:rPr>
          <w:sz w:val="24"/>
        </w:rPr>
      </w:pPr>
      <w:r>
        <w:rPr>
          <w:sz w:val="24"/>
        </w:rPr>
        <w:t>городского поселения</w:t>
      </w:r>
      <w:r w:rsidR="00746F28">
        <w:rPr>
          <w:sz w:val="24"/>
        </w:rPr>
        <w:t xml:space="preserve"> «Печора»</w:t>
      </w:r>
    </w:p>
    <w:p w:rsidR="002C0BFE" w:rsidRPr="002C0BFE" w:rsidRDefault="002C0BFE" w:rsidP="002C0BFE">
      <w:pPr>
        <w:pStyle w:val="a4"/>
        <w:jc w:val="right"/>
        <w:rPr>
          <w:sz w:val="24"/>
        </w:rPr>
      </w:pPr>
      <w:r w:rsidRPr="002C0BFE">
        <w:rPr>
          <w:sz w:val="24"/>
        </w:rPr>
        <w:t xml:space="preserve">               от </w:t>
      </w:r>
      <w:r w:rsidR="008B3906">
        <w:rPr>
          <w:sz w:val="24"/>
        </w:rPr>
        <w:t>18</w:t>
      </w:r>
      <w:r w:rsidRPr="002C0BFE">
        <w:rPr>
          <w:sz w:val="24"/>
        </w:rPr>
        <w:t xml:space="preserve"> </w:t>
      </w:r>
      <w:r>
        <w:rPr>
          <w:sz w:val="24"/>
        </w:rPr>
        <w:t>февраля</w:t>
      </w:r>
      <w:r w:rsidRPr="002C0BFE">
        <w:rPr>
          <w:sz w:val="24"/>
        </w:rPr>
        <w:t xml:space="preserve"> 201</w:t>
      </w:r>
      <w:r>
        <w:rPr>
          <w:sz w:val="24"/>
        </w:rPr>
        <w:t>4</w:t>
      </w:r>
      <w:r w:rsidRPr="002C0BFE">
        <w:rPr>
          <w:sz w:val="24"/>
        </w:rPr>
        <w:t xml:space="preserve"> года № </w:t>
      </w:r>
      <w:r w:rsidR="00A82EF8">
        <w:rPr>
          <w:sz w:val="24"/>
        </w:rPr>
        <w:t>3-12</w:t>
      </w:r>
      <w:bookmarkStart w:id="0" w:name="_GoBack"/>
      <w:bookmarkEnd w:id="0"/>
      <w:r w:rsidR="008B3906">
        <w:rPr>
          <w:sz w:val="24"/>
        </w:rPr>
        <w:t>/53</w:t>
      </w:r>
    </w:p>
    <w:p w:rsidR="002C0BFE" w:rsidRDefault="002C0BFE" w:rsidP="00077DEE">
      <w:pPr>
        <w:pStyle w:val="1"/>
        <w:shd w:val="clear" w:color="auto" w:fill="auto"/>
        <w:spacing w:after="296" w:line="322" w:lineRule="exact"/>
        <w:ind w:left="40" w:firstLine="669"/>
        <w:jc w:val="center"/>
      </w:pPr>
    </w:p>
    <w:p w:rsidR="008B3906" w:rsidRDefault="00264499" w:rsidP="008B3906">
      <w:pPr>
        <w:pStyle w:val="1"/>
        <w:shd w:val="clear" w:color="auto" w:fill="auto"/>
        <w:spacing w:line="322" w:lineRule="exact"/>
        <w:ind w:left="40" w:firstLine="811"/>
        <w:jc w:val="center"/>
      </w:pPr>
      <w:r>
        <w:t xml:space="preserve">Стоимость услуг, оказываемых при погребении умерших (погибших), </w:t>
      </w:r>
    </w:p>
    <w:p w:rsidR="008B3906" w:rsidRDefault="00264499" w:rsidP="008B3906">
      <w:pPr>
        <w:pStyle w:val="1"/>
        <w:shd w:val="clear" w:color="auto" w:fill="auto"/>
        <w:spacing w:line="322" w:lineRule="exact"/>
        <w:ind w:left="40" w:firstLine="811"/>
        <w:jc w:val="center"/>
      </w:pPr>
      <w:r>
        <w:t xml:space="preserve">не имеющих супруга, близких родственников, иных родственников </w:t>
      </w:r>
    </w:p>
    <w:p w:rsidR="008B3906" w:rsidRDefault="00264499" w:rsidP="008B3906">
      <w:pPr>
        <w:pStyle w:val="1"/>
        <w:shd w:val="clear" w:color="auto" w:fill="auto"/>
        <w:spacing w:line="322" w:lineRule="exact"/>
        <w:ind w:left="40" w:firstLine="811"/>
        <w:jc w:val="center"/>
      </w:pPr>
      <w:r>
        <w:t xml:space="preserve">либо законного представителя умершего пенсионера, не подлежавшего </w:t>
      </w:r>
    </w:p>
    <w:p w:rsidR="008B3906" w:rsidRDefault="00264499" w:rsidP="008B3906">
      <w:pPr>
        <w:pStyle w:val="1"/>
        <w:shd w:val="clear" w:color="auto" w:fill="auto"/>
        <w:spacing w:line="322" w:lineRule="exact"/>
        <w:ind w:left="40" w:firstLine="811"/>
        <w:jc w:val="center"/>
      </w:pPr>
      <w:r>
        <w:t>обязательному социальному страхованию на случай временной нетрудоспособности и в связи с материнством на день смерти</w:t>
      </w:r>
      <w:r w:rsidR="008B3906">
        <w:t xml:space="preserve"> </w:t>
      </w:r>
    </w:p>
    <w:p w:rsidR="00264499" w:rsidRDefault="008B3906" w:rsidP="008B3906">
      <w:pPr>
        <w:pStyle w:val="1"/>
        <w:shd w:val="clear" w:color="auto" w:fill="auto"/>
        <w:spacing w:line="322" w:lineRule="exact"/>
        <w:ind w:left="40" w:firstLine="811"/>
        <w:jc w:val="center"/>
      </w:pPr>
      <w:r>
        <w:t>на 2014 год</w:t>
      </w:r>
    </w:p>
    <w:p w:rsidR="00264499" w:rsidRDefault="00264499" w:rsidP="00264499">
      <w:pPr>
        <w:pStyle w:val="1"/>
        <w:shd w:val="clear" w:color="auto" w:fill="auto"/>
        <w:spacing w:line="322" w:lineRule="exact"/>
        <w:ind w:left="20"/>
        <w:jc w:val="center"/>
      </w:pPr>
    </w:p>
    <w:p w:rsidR="00264499" w:rsidRDefault="00264499" w:rsidP="00264499">
      <w:pPr>
        <w:pStyle w:val="1"/>
        <w:shd w:val="clear" w:color="auto" w:fill="auto"/>
        <w:spacing w:line="322" w:lineRule="exact"/>
        <w:ind w:left="20"/>
        <w:jc w:val="center"/>
      </w:pPr>
    </w:p>
    <w:p w:rsidR="00264499" w:rsidRDefault="00264499" w:rsidP="00264499">
      <w:pPr>
        <w:pStyle w:val="1"/>
        <w:shd w:val="clear" w:color="auto" w:fill="auto"/>
        <w:spacing w:line="322" w:lineRule="exact"/>
        <w:ind w:left="20"/>
        <w:jc w:val="center"/>
      </w:pPr>
    </w:p>
    <w:p w:rsidR="00264499" w:rsidRDefault="008B3906" w:rsidP="00264499">
      <w:pPr>
        <w:pStyle w:val="1"/>
        <w:shd w:val="clear" w:color="auto" w:fill="auto"/>
        <w:spacing w:line="322" w:lineRule="exact"/>
        <w:ind w:left="20"/>
        <w:jc w:val="center"/>
      </w:pPr>
      <w:r>
        <w:t>______________________________</w:t>
      </w:r>
    </w:p>
    <w:p w:rsidR="00264499" w:rsidRDefault="00264499" w:rsidP="00264499">
      <w:pPr>
        <w:pStyle w:val="1"/>
        <w:shd w:val="clear" w:color="auto" w:fill="auto"/>
        <w:spacing w:line="322" w:lineRule="exact"/>
        <w:ind w:left="20"/>
        <w:jc w:val="center"/>
      </w:pPr>
    </w:p>
    <w:p w:rsidR="00264499" w:rsidRDefault="00264499" w:rsidP="00264499">
      <w:pPr>
        <w:pStyle w:val="1"/>
        <w:shd w:val="clear" w:color="auto" w:fill="auto"/>
        <w:spacing w:line="322" w:lineRule="exact"/>
        <w:ind w:left="20"/>
        <w:jc w:val="center"/>
      </w:pPr>
    </w:p>
    <w:p w:rsidR="00264499" w:rsidRDefault="00264499" w:rsidP="00264499">
      <w:pPr>
        <w:pStyle w:val="1"/>
        <w:shd w:val="clear" w:color="auto" w:fill="auto"/>
        <w:spacing w:line="322" w:lineRule="exact"/>
        <w:ind w:left="20"/>
        <w:jc w:val="center"/>
      </w:pPr>
    </w:p>
    <w:p w:rsidR="002C0BFE" w:rsidRDefault="002C0BFE" w:rsidP="00264499">
      <w:pPr>
        <w:pStyle w:val="1"/>
        <w:shd w:val="clear" w:color="auto" w:fill="auto"/>
        <w:spacing w:line="322" w:lineRule="exact"/>
        <w:ind w:left="20"/>
        <w:jc w:val="center"/>
      </w:pPr>
    </w:p>
    <w:p w:rsidR="00264499" w:rsidRDefault="00264499" w:rsidP="00264499">
      <w:pPr>
        <w:pStyle w:val="1"/>
        <w:shd w:val="clear" w:color="auto" w:fill="auto"/>
        <w:spacing w:line="322" w:lineRule="exact"/>
        <w:ind w:left="20"/>
        <w:jc w:val="center"/>
      </w:pPr>
    </w:p>
    <w:p w:rsidR="00264499" w:rsidRDefault="00264499" w:rsidP="00264499">
      <w:pPr>
        <w:pStyle w:val="1"/>
        <w:shd w:val="clear" w:color="auto" w:fill="auto"/>
        <w:spacing w:line="322" w:lineRule="exact"/>
        <w:ind w:left="20"/>
        <w:jc w:val="center"/>
      </w:pPr>
    </w:p>
    <w:p w:rsidR="00264499" w:rsidRDefault="00264499" w:rsidP="00264499">
      <w:pPr>
        <w:pStyle w:val="1"/>
        <w:shd w:val="clear" w:color="auto" w:fill="auto"/>
        <w:spacing w:line="322" w:lineRule="exact"/>
        <w:ind w:left="20"/>
        <w:jc w:val="center"/>
      </w:pPr>
    </w:p>
    <w:p w:rsidR="002C0BFE" w:rsidRDefault="002C0BFE" w:rsidP="00264499">
      <w:pPr>
        <w:pStyle w:val="1"/>
        <w:shd w:val="clear" w:color="auto" w:fill="auto"/>
        <w:spacing w:line="322" w:lineRule="exact"/>
        <w:ind w:left="20"/>
        <w:jc w:val="center"/>
      </w:pPr>
    </w:p>
    <w:p w:rsidR="002C0BFE" w:rsidRDefault="002C0BFE" w:rsidP="00264499">
      <w:pPr>
        <w:pStyle w:val="1"/>
        <w:shd w:val="clear" w:color="auto" w:fill="auto"/>
        <w:spacing w:line="322" w:lineRule="exact"/>
        <w:ind w:left="20"/>
        <w:jc w:val="center"/>
      </w:pPr>
    </w:p>
    <w:p w:rsidR="002C0BFE" w:rsidRDefault="002C0BFE" w:rsidP="00264499">
      <w:pPr>
        <w:pStyle w:val="1"/>
        <w:shd w:val="clear" w:color="auto" w:fill="auto"/>
        <w:spacing w:line="322" w:lineRule="exact"/>
        <w:ind w:left="20"/>
        <w:jc w:val="center"/>
      </w:pPr>
    </w:p>
    <w:p w:rsidR="002C0BFE" w:rsidRDefault="002C0BFE" w:rsidP="00264499">
      <w:pPr>
        <w:pStyle w:val="1"/>
        <w:shd w:val="clear" w:color="auto" w:fill="auto"/>
        <w:spacing w:line="322" w:lineRule="exact"/>
        <w:ind w:left="20"/>
        <w:jc w:val="center"/>
      </w:pPr>
    </w:p>
    <w:p w:rsidR="00264499" w:rsidRDefault="00264499" w:rsidP="00264499">
      <w:pPr>
        <w:pStyle w:val="1"/>
        <w:shd w:val="clear" w:color="auto" w:fill="auto"/>
        <w:spacing w:line="322" w:lineRule="exact"/>
        <w:ind w:left="20"/>
        <w:jc w:val="center"/>
      </w:pPr>
    </w:p>
    <w:sectPr w:rsidR="00264499" w:rsidSect="00077DE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499"/>
    <w:rsid w:val="00001FF8"/>
    <w:rsid w:val="00013445"/>
    <w:rsid w:val="00023F8B"/>
    <w:rsid w:val="000303BB"/>
    <w:rsid w:val="0003090A"/>
    <w:rsid w:val="00032477"/>
    <w:rsid w:val="00032CE7"/>
    <w:rsid w:val="00050A34"/>
    <w:rsid w:val="00050EAC"/>
    <w:rsid w:val="00051334"/>
    <w:rsid w:val="00055AD2"/>
    <w:rsid w:val="00055D67"/>
    <w:rsid w:val="00060054"/>
    <w:rsid w:val="000644CB"/>
    <w:rsid w:val="000672B2"/>
    <w:rsid w:val="00077DEE"/>
    <w:rsid w:val="00083114"/>
    <w:rsid w:val="00085100"/>
    <w:rsid w:val="00093F3D"/>
    <w:rsid w:val="0009401B"/>
    <w:rsid w:val="000944CB"/>
    <w:rsid w:val="000972FB"/>
    <w:rsid w:val="000A02CD"/>
    <w:rsid w:val="000A18C7"/>
    <w:rsid w:val="000A2C6C"/>
    <w:rsid w:val="000A346B"/>
    <w:rsid w:val="000B4610"/>
    <w:rsid w:val="000C56E5"/>
    <w:rsid w:val="000D022E"/>
    <w:rsid w:val="000D065F"/>
    <w:rsid w:val="000D401F"/>
    <w:rsid w:val="000E2AC2"/>
    <w:rsid w:val="000F30EE"/>
    <w:rsid w:val="00101C7A"/>
    <w:rsid w:val="00102AF5"/>
    <w:rsid w:val="00110AAA"/>
    <w:rsid w:val="001148E4"/>
    <w:rsid w:val="00114F28"/>
    <w:rsid w:val="0012224C"/>
    <w:rsid w:val="001266E3"/>
    <w:rsid w:val="001304DD"/>
    <w:rsid w:val="00130F44"/>
    <w:rsid w:val="0013250F"/>
    <w:rsid w:val="00135427"/>
    <w:rsid w:val="00136438"/>
    <w:rsid w:val="00140804"/>
    <w:rsid w:val="00140A4A"/>
    <w:rsid w:val="00143BF5"/>
    <w:rsid w:val="001537F6"/>
    <w:rsid w:val="00161308"/>
    <w:rsid w:val="001745FA"/>
    <w:rsid w:val="00181C98"/>
    <w:rsid w:val="00194C7F"/>
    <w:rsid w:val="00195B6C"/>
    <w:rsid w:val="001B5037"/>
    <w:rsid w:val="001C2D95"/>
    <w:rsid w:val="001C5C95"/>
    <w:rsid w:val="001D43A6"/>
    <w:rsid w:val="001E00DF"/>
    <w:rsid w:val="001E1B90"/>
    <w:rsid w:val="001E7911"/>
    <w:rsid w:val="001F3C9E"/>
    <w:rsid w:val="001F3D44"/>
    <w:rsid w:val="001F4AC1"/>
    <w:rsid w:val="001F7B2E"/>
    <w:rsid w:val="001F7D11"/>
    <w:rsid w:val="00203B73"/>
    <w:rsid w:val="00206B1B"/>
    <w:rsid w:val="00211C0D"/>
    <w:rsid w:val="002155C1"/>
    <w:rsid w:val="00224159"/>
    <w:rsid w:val="00232D9A"/>
    <w:rsid w:val="002344D1"/>
    <w:rsid w:val="00237B47"/>
    <w:rsid w:val="00246046"/>
    <w:rsid w:val="002476E1"/>
    <w:rsid w:val="00262A0A"/>
    <w:rsid w:val="00264499"/>
    <w:rsid w:val="00270120"/>
    <w:rsid w:val="00272BE2"/>
    <w:rsid w:val="00273110"/>
    <w:rsid w:val="00287600"/>
    <w:rsid w:val="002A5F51"/>
    <w:rsid w:val="002B23C3"/>
    <w:rsid w:val="002B7313"/>
    <w:rsid w:val="002B799E"/>
    <w:rsid w:val="002C0BFE"/>
    <w:rsid w:val="002E0F4D"/>
    <w:rsid w:val="002F4B79"/>
    <w:rsid w:val="003019BB"/>
    <w:rsid w:val="00301A59"/>
    <w:rsid w:val="00305E30"/>
    <w:rsid w:val="003102B0"/>
    <w:rsid w:val="00314368"/>
    <w:rsid w:val="00320733"/>
    <w:rsid w:val="003208E1"/>
    <w:rsid w:val="00330A16"/>
    <w:rsid w:val="0033296A"/>
    <w:rsid w:val="00334516"/>
    <w:rsid w:val="00352C09"/>
    <w:rsid w:val="003566D3"/>
    <w:rsid w:val="003651D1"/>
    <w:rsid w:val="0036583F"/>
    <w:rsid w:val="00370269"/>
    <w:rsid w:val="00370DCA"/>
    <w:rsid w:val="00371A9D"/>
    <w:rsid w:val="00375EC6"/>
    <w:rsid w:val="0038056F"/>
    <w:rsid w:val="00383B99"/>
    <w:rsid w:val="00387C95"/>
    <w:rsid w:val="0039351A"/>
    <w:rsid w:val="003942F8"/>
    <w:rsid w:val="00396E78"/>
    <w:rsid w:val="003A123E"/>
    <w:rsid w:val="003A47C1"/>
    <w:rsid w:val="003A560C"/>
    <w:rsid w:val="003C406F"/>
    <w:rsid w:val="003D153B"/>
    <w:rsid w:val="003F15B9"/>
    <w:rsid w:val="003F2212"/>
    <w:rsid w:val="003F2F9B"/>
    <w:rsid w:val="003F4CC9"/>
    <w:rsid w:val="003F5B98"/>
    <w:rsid w:val="00403E31"/>
    <w:rsid w:val="00404658"/>
    <w:rsid w:val="004132C2"/>
    <w:rsid w:val="00417E2E"/>
    <w:rsid w:val="004205A5"/>
    <w:rsid w:val="004208A8"/>
    <w:rsid w:val="00426692"/>
    <w:rsid w:val="00433A88"/>
    <w:rsid w:val="00441D19"/>
    <w:rsid w:val="0046491E"/>
    <w:rsid w:val="00470DA6"/>
    <w:rsid w:val="00472029"/>
    <w:rsid w:val="004732C1"/>
    <w:rsid w:val="00480F9E"/>
    <w:rsid w:val="0048479B"/>
    <w:rsid w:val="00490A56"/>
    <w:rsid w:val="00492C0C"/>
    <w:rsid w:val="004A6F07"/>
    <w:rsid w:val="004B10CE"/>
    <w:rsid w:val="004B4858"/>
    <w:rsid w:val="004B587B"/>
    <w:rsid w:val="004C41CA"/>
    <w:rsid w:val="004C5052"/>
    <w:rsid w:val="004C5ACF"/>
    <w:rsid w:val="004D13F4"/>
    <w:rsid w:val="004E2034"/>
    <w:rsid w:val="004F537F"/>
    <w:rsid w:val="005024FE"/>
    <w:rsid w:val="005035F3"/>
    <w:rsid w:val="00503638"/>
    <w:rsid w:val="00505734"/>
    <w:rsid w:val="005108AF"/>
    <w:rsid w:val="00527ECA"/>
    <w:rsid w:val="005332DE"/>
    <w:rsid w:val="00540EB6"/>
    <w:rsid w:val="00541293"/>
    <w:rsid w:val="00542B88"/>
    <w:rsid w:val="005431B9"/>
    <w:rsid w:val="00543CB3"/>
    <w:rsid w:val="005516DC"/>
    <w:rsid w:val="0055250F"/>
    <w:rsid w:val="00560614"/>
    <w:rsid w:val="00564797"/>
    <w:rsid w:val="00564981"/>
    <w:rsid w:val="00566EDA"/>
    <w:rsid w:val="00567DA4"/>
    <w:rsid w:val="00573613"/>
    <w:rsid w:val="0058254A"/>
    <w:rsid w:val="0058342D"/>
    <w:rsid w:val="0058518D"/>
    <w:rsid w:val="00591EA8"/>
    <w:rsid w:val="00593EBB"/>
    <w:rsid w:val="005945D8"/>
    <w:rsid w:val="0059546B"/>
    <w:rsid w:val="005A4F07"/>
    <w:rsid w:val="005A7BDA"/>
    <w:rsid w:val="005B2CA3"/>
    <w:rsid w:val="005C3CC2"/>
    <w:rsid w:val="005C4539"/>
    <w:rsid w:val="005C6F54"/>
    <w:rsid w:val="005D628C"/>
    <w:rsid w:val="005E2928"/>
    <w:rsid w:val="005F2A6C"/>
    <w:rsid w:val="005F73B6"/>
    <w:rsid w:val="005F7DF4"/>
    <w:rsid w:val="00613089"/>
    <w:rsid w:val="00640E69"/>
    <w:rsid w:val="00643A94"/>
    <w:rsid w:val="006445F0"/>
    <w:rsid w:val="006460A4"/>
    <w:rsid w:val="00656B0F"/>
    <w:rsid w:val="006570C2"/>
    <w:rsid w:val="00664EF2"/>
    <w:rsid w:val="00670DB6"/>
    <w:rsid w:val="00671652"/>
    <w:rsid w:val="00681104"/>
    <w:rsid w:val="006827B7"/>
    <w:rsid w:val="00691E31"/>
    <w:rsid w:val="00696A5F"/>
    <w:rsid w:val="006A10F1"/>
    <w:rsid w:val="006B054C"/>
    <w:rsid w:val="006B4D9B"/>
    <w:rsid w:val="006B5AD3"/>
    <w:rsid w:val="006C28EE"/>
    <w:rsid w:val="006D4752"/>
    <w:rsid w:val="006D51C4"/>
    <w:rsid w:val="006D68C6"/>
    <w:rsid w:val="006F4AC7"/>
    <w:rsid w:val="006F66DD"/>
    <w:rsid w:val="007008EF"/>
    <w:rsid w:val="00703170"/>
    <w:rsid w:val="00703E0E"/>
    <w:rsid w:val="00714848"/>
    <w:rsid w:val="00714897"/>
    <w:rsid w:val="007164CC"/>
    <w:rsid w:val="00734553"/>
    <w:rsid w:val="0074044C"/>
    <w:rsid w:val="00746F28"/>
    <w:rsid w:val="00747C97"/>
    <w:rsid w:val="0076653B"/>
    <w:rsid w:val="007671E1"/>
    <w:rsid w:val="00781A28"/>
    <w:rsid w:val="0079450A"/>
    <w:rsid w:val="0079668A"/>
    <w:rsid w:val="007A120C"/>
    <w:rsid w:val="007A2849"/>
    <w:rsid w:val="007B0AB7"/>
    <w:rsid w:val="007B17FD"/>
    <w:rsid w:val="007B2D7A"/>
    <w:rsid w:val="007B6D4C"/>
    <w:rsid w:val="007B79E2"/>
    <w:rsid w:val="007C6160"/>
    <w:rsid w:val="007C7D9E"/>
    <w:rsid w:val="007D2A66"/>
    <w:rsid w:val="007D3887"/>
    <w:rsid w:val="007D39CE"/>
    <w:rsid w:val="007E4E07"/>
    <w:rsid w:val="007F1515"/>
    <w:rsid w:val="007F1811"/>
    <w:rsid w:val="007F6038"/>
    <w:rsid w:val="00801D35"/>
    <w:rsid w:val="00802F3C"/>
    <w:rsid w:val="008042D8"/>
    <w:rsid w:val="008054FF"/>
    <w:rsid w:val="0081648D"/>
    <w:rsid w:val="0082414E"/>
    <w:rsid w:val="00825858"/>
    <w:rsid w:val="00826DAE"/>
    <w:rsid w:val="00844618"/>
    <w:rsid w:val="00845026"/>
    <w:rsid w:val="0084754B"/>
    <w:rsid w:val="00854369"/>
    <w:rsid w:val="00862F27"/>
    <w:rsid w:val="00864C0C"/>
    <w:rsid w:val="008670A1"/>
    <w:rsid w:val="0087725C"/>
    <w:rsid w:val="008820D1"/>
    <w:rsid w:val="00883588"/>
    <w:rsid w:val="008848A7"/>
    <w:rsid w:val="00892BD4"/>
    <w:rsid w:val="008955BB"/>
    <w:rsid w:val="00897345"/>
    <w:rsid w:val="008A07BB"/>
    <w:rsid w:val="008B3906"/>
    <w:rsid w:val="008B6F20"/>
    <w:rsid w:val="008C0468"/>
    <w:rsid w:val="008C14D7"/>
    <w:rsid w:val="008C22DA"/>
    <w:rsid w:val="008C350C"/>
    <w:rsid w:val="008C46E7"/>
    <w:rsid w:val="008D3CD5"/>
    <w:rsid w:val="008D4DA8"/>
    <w:rsid w:val="008D7035"/>
    <w:rsid w:val="008E0433"/>
    <w:rsid w:val="008E67D4"/>
    <w:rsid w:val="00905935"/>
    <w:rsid w:val="0090678D"/>
    <w:rsid w:val="009073E7"/>
    <w:rsid w:val="0091298D"/>
    <w:rsid w:val="00914346"/>
    <w:rsid w:val="00916F3F"/>
    <w:rsid w:val="00917728"/>
    <w:rsid w:val="00921E26"/>
    <w:rsid w:val="009227C3"/>
    <w:rsid w:val="00927876"/>
    <w:rsid w:val="009339C8"/>
    <w:rsid w:val="009347C7"/>
    <w:rsid w:val="009406BC"/>
    <w:rsid w:val="00946BF5"/>
    <w:rsid w:val="00946EFA"/>
    <w:rsid w:val="00951430"/>
    <w:rsid w:val="00961E0C"/>
    <w:rsid w:val="00965D31"/>
    <w:rsid w:val="00970A75"/>
    <w:rsid w:val="00973AB5"/>
    <w:rsid w:val="009742CB"/>
    <w:rsid w:val="00993BB3"/>
    <w:rsid w:val="009942A4"/>
    <w:rsid w:val="009A1D62"/>
    <w:rsid w:val="009A22B8"/>
    <w:rsid w:val="009A66B5"/>
    <w:rsid w:val="009B701F"/>
    <w:rsid w:val="009C2C70"/>
    <w:rsid w:val="009C331A"/>
    <w:rsid w:val="009C5F6F"/>
    <w:rsid w:val="009D532E"/>
    <w:rsid w:val="009F54BB"/>
    <w:rsid w:val="009F6EAD"/>
    <w:rsid w:val="00A120A7"/>
    <w:rsid w:val="00A14D52"/>
    <w:rsid w:val="00A232C7"/>
    <w:rsid w:val="00A455EA"/>
    <w:rsid w:val="00A47DF5"/>
    <w:rsid w:val="00A501DD"/>
    <w:rsid w:val="00A52FAB"/>
    <w:rsid w:val="00A65605"/>
    <w:rsid w:val="00A73D2B"/>
    <w:rsid w:val="00A82EF8"/>
    <w:rsid w:val="00A860BC"/>
    <w:rsid w:val="00A91457"/>
    <w:rsid w:val="00AA78A9"/>
    <w:rsid w:val="00AA7E08"/>
    <w:rsid w:val="00AB29E6"/>
    <w:rsid w:val="00AB55EA"/>
    <w:rsid w:val="00AC4480"/>
    <w:rsid w:val="00AD24B6"/>
    <w:rsid w:val="00AD494C"/>
    <w:rsid w:val="00AD5E3D"/>
    <w:rsid w:val="00AE2859"/>
    <w:rsid w:val="00AF5D75"/>
    <w:rsid w:val="00AF6D3D"/>
    <w:rsid w:val="00B1456D"/>
    <w:rsid w:val="00B226B8"/>
    <w:rsid w:val="00B32C37"/>
    <w:rsid w:val="00B36AFA"/>
    <w:rsid w:val="00B40195"/>
    <w:rsid w:val="00B401CA"/>
    <w:rsid w:val="00B46B76"/>
    <w:rsid w:val="00B7137A"/>
    <w:rsid w:val="00B72612"/>
    <w:rsid w:val="00B85E44"/>
    <w:rsid w:val="00B85F23"/>
    <w:rsid w:val="00B86927"/>
    <w:rsid w:val="00B87E4A"/>
    <w:rsid w:val="00BA1EFB"/>
    <w:rsid w:val="00BA536E"/>
    <w:rsid w:val="00BA7068"/>
    <w:rsid w:val="00BB3E5B"/>
    <w:rsid w:val="00BB51E4"/>
    <w:rsid w:val="00BD39D7"/>
    <w:rsid w:val="00BE43F7"/>
    <w:rsid w:val="00BE44A4"/>
    <w:rsid w:val="00BF0EE2"/>
    <w:rsid w:val="00BF2290"/>
    <w:rsid w:val="00BF41EB"/>
    <w:rsid w:val="00BF5597"/>
    <w:rsid w:val="00C02AFF"/>
    <w:rsid w:val="00C125A9"/>
    <w:rsid w:val="00C206C0"/>
    <w:rsid w:val="00C25863"/>
    <w:rsid w:val="00C30292"/>
    <w:rsid w:val="00C4106A"/>
    <w:rsid w:val="00C4232A"/>
    <w:rsid w:val="00C53BD9"/>
    <w:rsid w:val="00C54E7B"/>
    <w:rsid w:val="00C601E1"/>
    <w:rsid w:val="00C628E2"/>
    <w:rsid w:val="00C7047A"/>
    <w:rsid w:val="00C71A72"/>
    <w:rsid w:val="00C76988"/>
    <w:rsid w:val="00C771F5"/>
    <w:rsid w:val="00C85520"/>
    <w:rsid w:val="00C93140"/>
    <w:rsid w:val="00CA20CB"/>
    <w:rsid w:val="00CA305A"/>
    <w:rsid w:val="00CB6CB0"/>
    <w:rsid w:val="00CC36E4"/>
    <w:rsid w:val="00CC38BC"/>
    <w:rsid w:val="00CC7BC1"/>
    <w:rsid w:val="00CD0079"/>
    <w:rsid w:val="00CE3CF0"/>
    <w:rsid w:val="00CE54A6"/>
    <w:rsid w:val="00CF2F16"/>
    <w:rsid w:val="00CF305D"/>
    <w:rsid w:val="00CF4202"/>
    <w:rsid w:val="00CF5AA9"/>
    <w:rsid w:val="00CF6511"/>
    <w:rsid w:val="00D05207"/>
    <w:rsid w:val="00D06BC7"/>
    <w:rsid w:val="00D06EAE"/>
    <w:rsid w:val="00D1158A"/>
    <w:rsid w:val="00D212BE"/>
    <w:rsid w:val="00D230B6"/>
    <w:rsid w:val="00D31693"/>
    <w:rsid w:val="00D4056F"/>
    <w:rsid w:val="00D410A6"/>
    <w:rsid w:val="00D428AF"/>
    <w:rsid w:val="00D56284"/>
    <w:rsid w:val="00D570EC"/>
    <w:rsid w:val="00D6603C"/>
    <w:rsid w:val="00D81C53"/>
    <w:rsid w:val="00D8686F"/>
    <w:rsid w:val="00D96C4B"/>
    <w:rsid w:val="00D97320"/>
    <w:rsid w:val="00DA36CD"/>
    <w:rsid w:val="00DA48C2"/>
    <w:rsid w:val="00DA4D86"/>
    <w:rsid w:val="00DA66C1"/>
    <w:rsid w:val="00DA72AC"/>
    <w:rsid w:val="00DB40DD"/>
    <w:rsid w:val="00DB48E2"/>
    <w:rsid w:val="00DB4C25"/>
    <w:rsid w:val="00DB5BC5"/>
    <w:rsid w:val="00DC08BB"/>
    <w:rsid w:val="00DC1541"/>
    <w:rsid w:val="00DC71AF"/>
    <w:rsid w:val="00DD0AF6"/>
    <w:rsid w:val="00DD6500"/>
    <w:rsid w:val="00DE11A4"/>
    <w:rsid w:val="00DE191A"/>
    <w:rsid w:val="00DE249C"/>
    <w:rsid w:val="00DE25C3"/>
    <w:rsid w:val="00DE4DFF"/>
    <w:rsid w:val="00DE5409"/>
    <w:rsid w:val="00DF078A"/>
    <w:rsid w:val="00DF129E"/>
    <w:rsid w:val="00DF5C77"/>
    <w:rsid w:val="00E02E19"/>
    <w:rsid w:val="00E22824"/>
    <w:rsid w:val="00E3304B"/>
    <w:rsid w:val="00E351D2"/>
    <w:rsid w:val="00E62CF5"/>
    <w:rsid w:val="00E72273"/>
    <w:rsid w:val="00E73B43"/>
    <w:rsid w:val="00E771DD"/>
    <w:rsid w:val="00E811AD"/>
    <w:rsid w:val="00E86E11"/>
    <w:rsid w:val="00E93067"/>
    <w:rsid w:val="00E95E58"/>
    <w:rsid w:val="00E97C0A"/>
    <w:rsid w:val="00EA40A0"/>
    <w:rsid w:val="00EA6564"/>
    <w:rsid w:val="00EB1201"/>
    <w:rsid w:val="00EB22CB"/>
    <w:rsid w:val="00EB28D6"/>
    <w:rsid w:val="00EB2B68"/>
    <w:rsid w:val="00EB6F25"/>
    <w:rsid w:val="00EC6577"/>
    <w:rsid w:val="00ED31DF"/>
    <w:rsid w:val="00EE0846"/>
    <w:rsid w:val="00EF2D5F"/>
    <w:rsid w:val="00F052C0"/>
    <w:rsid w:val="00F076CE"/>
    <w:rsid w:val="00F12A70"/>
    <w:rsid w:val="00F12F05"/>
    <w:rsid w:val="00F1671D"/>
    <w:rsid w:val="00F17EBC"/>
    <w:rsid w:val="00F259BE"/>
    <w:rsid w:val="00F26D1B"/>
    <w:rsid w:val="00F30C1F"/>
    <w:rsid w:val="00F313B3"/>
    <w:rsid w:val="00F35755"/>
    <w:rsid w:val="00F41563"/>
    <w:rsid w:val="00F4549D"/>
    <w:rsid w:val="00F472D5"/>
    <w:rsid w:val="00F62C33"/>
    <w:rsid w:val="00F63B83"/>
    <w:rsid w:val="00F810E1"/>
    <w:rsid w:val="00F875E7"/>
    <w:rsid w:val="00F87634"/>
    <w:rsid w:val="00F91460"/>
    <w:rsid w:val="00FA0EA7"/>
    <w:rsid w:val="00FA3B23"/>
    <w:rsid w:val="00FA61F5"/>
    <w:rsid w:val="00FB35D2"/>
    <w:rsid w:val="00FC55A2"/>
    <w:rsid w:val="00FD4C77"/>
    <w:rsid w:val="00FE674E"/>
    <w:rsid w:val="00FF0C00"/>
    <w:rsid w:val="00FF40CD"/>
    <w:rsid w:val="00FF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6449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6449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264499"/>
    <w:rPr>
      <w:rFonts w:ascii="Times New Roman" w:eastAsia="Times New Roman" w:hAnsi="Times New Roman" w:cs="Times New Roman"/>
      <w:spacing w:val="-10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264499"/>
    <w:pPr>
      <w:shd w:val="clear" w:color="auto" w:fill="FFFFFF"/>
      <w:spacing w:line="319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20">
    <w:name w:val="Основной текст (2)"/>
    <w:basedOn w:val="a"/>
    <w:link w:val="2"/>
    <w:rsid w:val="00264499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color w:val="auto"/>
      <w:spacing w:val="-10"/>
      <w:sz w:val="28"/>
      <w:szCs w:val="28"/>
      <w:lang w:val="ru-RU" w:eastAsia="en-US"/>
    </w:rPr>
  </w:style>
  <w:style w:type="paragraph" w:styleId="a4">
    <w:name w:val="Body Text"/>
    <w:basedOn w:val="a"/>
    <w:link w:val="a5"/>
    <w:rsid w:val="002C0BFE"/>
    <w:rPr>
      <w:rFonts w:ascii="Times New Roman" w:eastAsia="Times New Roman" w:hAnsi="Times New Roman" w:cs="Times New Roman"/>
      <w:color w:val="auto"/>
      <w:sz w:val="28"/>
      <w:lang w:val="ru-RU"/>
    </w:rPr>
  </w:style>
  <w:style w:type="character" w:customStyle="1" w:styleId="a5">
    <w:name w:val="Основной текст Знак"/>
    <w:basedOn w:val="a0"/>
    <w:link w:val="a4"/>
    <w:rsid w:val="002C0B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46F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6F28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6449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6449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264499"/>
    <w:rPr>
      <w:rFonts w:ascii="Times New Roman" w:eastAsia="Times New Roman" w:hAnsi="Times New Roman" w:cs="Times New Roman"/>
      <w:spacing w:val="-10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264499"/>
    <w:pPr>
      <w:shd w:val="clear" w:color="auto" w:fill="FFFFFF"/>
      <w:spacing w:line="319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20">
    <w:name w:val="Основной текст (2)"/>
    <w:basedOn w:val="a"/>
    <w:link w:val="2"/>
    <w:rsid w:val="00264499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color w:val="auto"/>
      <w:spacing w:val="-10"/>
      <w:sz w:val="28"/>
      <w:szCs w:val="28"/>
      <w:lang w:val="ru-RU" w:eastAsia="en-US"/>
    </w:rPr>
  </w:style>
  <w:style w:type="paragraph" w:styleId="a4">
    <w:name w:val="Body Text"/>
    <w:basedOn w:val="a"/>
    <w:link w:val="a5"/>
    <w:rsid w:val="002C0BFE"/>
    <w:rPr>
      <w:rFonts w:ascii="Times New Roman" w:eastAsia="Times New Roman" w:hAnsi="Times New Roman" w:cs="Times New Roman"/>
      <w:color w:val="auto"/>
      <w:sz w:val="28"/>
      <w:lang w:val="ru-RU"/>
    </w:rPr>
  </w:style>
  <w:style w:type="character" w:customStyle="1" w:styleId="a5">
    <w:name w:val="Основной текст Знак"/>
    <w:basedOn w:val="a0"/>
    <w:link w:val="a4"/>
    <w:rsid w:val="002C0B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46F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6F28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Дячук</cp:lastModifiedBy>
  <cp:revision>7</cp:revision>
  <cp:lastPrinted>2014-02-24T05:59:00Z</cp:lastPrinted>
  <dcterms:created xsi:type="dcterms:W3CDTF">2014-01-20T11:22:00Z</dcterms:created>
  <dcterms:modified xsi:type="dcterms:W3CDTF">2014-02-24T05:59:00Z</dcterms:modified>
</cp:coreProperties>
</file>