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3E9" w:rsidRDefault="009F5DC4" w:rsidP="008323E9">
      <w:pPr>
        <w:pStyle w:val="a3"/>
        <w:jc w:val="right"/>
        <w:rPr>
          <w:sz w:val="24"/>
        </w:rPr>
      </w:pPr>
      <w:r>
        <w:rPr>
          <w:sz w:val="24"/>
        </w:rPr>
        <w:t xml:space="preserve">Приложение </w:t>
      </w:r>
      <w:r w:rsidR="008323E9">
        <w:rPr>
          <w:sz w:val="24"/>
        </w:rPr>
        <w:t>4</w:t>
      </w:r>
    </w:p>
    <w:p w:rsidR="008323E9" w:rsidRDefault="009F5DC4" w:rsidP="008323E9">
      <w:pPr>
        <w:pStyle w:val="a3"/>
        <w:jc w:val="right"/>
        <w:rPr>
          <w:sz w:val="24"/>
        </w:rPr>
      </w:pPr>
      <w:r>
        <w:rPr>
          <w:sz w:val="24"/>
        </w:rPr>
        <w:t>к решению Совета</w:t>
      </w:r>
    </w:p>
    <w:p w:rsidR="008323E9" w:rsidRDefault="009F5DC4" w:rsidP="008323E9">
      <w:pPr>
        <w:pStyle w:val="a3"/>
        <w:jc w:val="right"/>
        <w:rPr>
          <w:sz w:val="24"/>
        </w:rPr>
      </w:pPr>
      <w:r>
        <w:rPr>
          <w:sz w:val="24"/>
        </w:rPr>
        <w:t>городского поселения «Печора»</w:t>
      </w:r>
    </w:p>
    <w:p w:rsidR="008323E9" w:rsidRDefault="008323E9" w:rsidP="008323E9">
      <w:pPr>
        <w:pStyle w:val="a3"/>
        <w:jc w:val="right"/>
        <w:rPr>
          <w:sz w:val="24"/>
        </w:rPr>
      </w:pPr>
      <w:r>
        <w:rPr>
          <w:sz w:val="24"/>
        </w:rPr>
        <w:t xml:space="preserve">             </w:t>
      </w:r>
      <w:r w:rsidR="009F5DC4">
        <w:rPr>
          <w:sz w:val="24"/>
        </w:rPr>
        <w:t xml:space="preserve">  от 18 февраля 2014 года № 3-12</w:t>
      </w:r>
      <w:bookmarkStart w:id="0" w:name="_GoBack"/>
      <w:bookmarkEnd w:id="0"/>
      <w:r>
        <w:rPr>
          <w:sz w:val="24"/>
        </w:rPr>
        <w:t>/53</w:t>
      </w:r>
    </w:p>
    <w:p w:rsidR="008323E9" w:rsidRDefault="008323E9" w:rsidP="008323E9">
      <w:pPr>
        <w:pStyle w:val="1"/>
        <w:shd w:val="clear" w:color="auto" w:fill="auto"/>
        <w:spacing w:line="322" w:lineRule="exact"/>
        <w:ind w:left="20" w:firstLine="831"/>
      </w:pPr>
    </w:p>
    <w:p w:rsidR="008323E9" w:rsidRDefault="008323E9" w:rsidP="008323E9">
      <w:pPr>
        <w:pStyle w:val="1"/>
        <w:shd w:val="clear" w:color="auto" w:fill="auto"/>
        <w:spacing w:line="322" w:lineRule="exact"/>
        <w:ind w:left="20" w:firstLine="831"/>
      </w:pPr>
    </w:p>
    <w:p w:rsidR="008323E9" w:rsidRDefault="008323E9" w:rsidP="008323E9">
      <w:pPr>
        <w:pStyle w:val="1"/>
        <w:shd w:val="clear" w:color="auto" w:fill="auto"/>
        <w:spacing w:line="322" w:lineRule="exact"/>
        <w:ind w:left="20" w:hanging="20"/>
        <w:jc w:val="center"/>
      </w:pPr>
      <w:r>
        <w:t xml:space="preserve">Стоимость услуг, предоставляемых согласно </w:t>
      </w:r>
      <w:proofErr w:type="gramStart"/>
      <w:r>
        <w:t>гарантированному</w:t>
      </w:r>
      <w:proofErr w:type="gramEnd"/>
      <w:r>
        <w:t xml:space="preserve"> </w:t>
      </w:r>
    </w:p>
    <w:p w:rsidR="008323E9" w:rsidRDefault="008323E9" w:rsidP="008323E9">
      <w:pPr>
        <w:pStyle w:val="1"/>
        <w:shd w:val="clear" w:color="auto" w:fill="auto"/>
        <w:spacing w:line="322" w:lineRule="exact"/>
        <w:ind w:left="20" w:hanging="20"/>
        <w:jc w:val="center"/>
      </w:pPr>
      <w:r>
        <w:t xml:space="preserve">перечню услуг по погребению умерших пенсионеров, не подлежавших обязательному социальному страхованию на случай временной нетрудоспособности и в связи с материнством на день смерти </w:t>
      </w:r>
    </w:p>
    <w:p w:rsidR="008323E9" w:rsidRDefault="008323E9" w:rsidP="008323E9">
      <w:pPr>
        <w:pStyle w:val="1"/>
        <w:shd w:val="clear" w:color="auto" w:fill="auto"/>
        <w:spacing w:line="322" w:lineRule="exact"/>
        <w:ind w:left="20" w:hanging="20"/>
        <w:jc w:val="center"/>
      </w:pPr>
      <w:r>
        <w:t>на 2014 год</w:t>
      </w:r>
    </w:p>
    <w:p w:rsidR="008323E9" w:rsidRDefault="008323E9" w:rsidP="008323E9">
      <w:pPr>
        <w:pStyle w:val="1"/>
        <w:shd w:val="clear" w:color="auto" w:fill="auto"/>
        <w:spacing w:after="236" w:line="322" w:lineRule="exact"/>
        <w:ind w:left="20"/>
        <w:jc w:val="center"/>
      </w:pPr>
    </w:p>
    <w:tbl>
      <w:tblPr>
        <w:tblW w:w="999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7"/>
        <w:gridCol w:w="6280"/>
        <w:gridCol w:w="2913"/>
      </w:tblGrid>
      <w:tr w:rsidR="008323E9" w:rsidTr="008323E9">
        <w:trPr>
          <w:trHeight w:val="626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23E9" w:rsidRDefault="008323E9">
            <w:pPr>
              <w:pStyle w:val="1"/>
              <w:shd w:val="clear" w:color="auto" w:fill="auto"/>
              <w:spacing w:line="322" w:lineRule="exact"/>
              <w:ind w:right="280"/>
              <w:jc w:val="right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23E9" w:rsidRDefault="008323E9">
            <w:pPr>
              <w:pStyle w:val="1"/>
              <w:shd w:val="clear" w:color="auto" w:fill="auto"/>
              <w:spacing w:line="240" w:lineRule="auto"/>
              <w:ind w:left="1840"/>
              <w:jc w:val="left"/>
            </w:pPr>
            <w:r>
              <w:t>Наименование услуг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23E9" w:rsidRDefault="008323E9">
            <w:pPr>
              <w:pStyle w:val="1"/>
              <w:shd w:val="clear" w:color="auto" w:fill="auto"/>
              <w:spacing w:line="240" w:lineRule="auto"/>
              <w:ind w:left="120"/>
              <w:jc w:val="center"/>
            </w:pPr>
            <w:r>
              <w:t>Сумма,</w:t>
            </w:r>
          </w:p>
          <w:p w:rsidR="008323E9" w:rsidRDefault="008323E9">
            <w:pPr>
              <w:pStyle w:val="1"/>
              <w:shd w:val="clear" w:color="auto" w:fill="auto"/>
              <w:spacing w:line="240" w:lineRule="auto"/>
              <w:ind w:left="120"/>
              <w:jc w:val="center"/>
            </w:pPr>
            <w:r>
              <w:t>/руб./</w:t>
            </w:r>
          </w:p>
        </w:tc>
      </w:tr>
      <w:tr w:rsidR="008323E9" w:rsidTr="008323E9">
        <w:trPr>
          <w:trHeight w:val="61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23E9" w:rsidRDefault="008323E9">
            <w:pPr>
              <w:pStyle w:val="1"/>
              <w:shd w:val="clear" w:color="auto" w:fill="auto"/>
              <w:spacing w:line="240" w:lineRule="auto"/>
              <w:ind w:right="280"/>
              <w:jc w:val="right"/>
            </w:pPr>
            <w:r>
              <w:t>1.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23E9" w:rsidRDefault="008323E9">
            <w:pPr>
              <w:pStyle w:val="1"/>
              <w:shd w:val="clear" w:color="auto" w:fill="auto"/>
              <w:ind w:left="120"/>
              <w:jc w:val="left"/>
            </w:pPr>
            <w:r>
              <w:t>Оформление документов, необходимых для погребения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3E9" w:rsidRDefault="008323E9">
            <w:pPr>
              <w:pStyle w:val="1"/>
              <w:shd w:val="clear" w:color="auto" w:fill="auto"/>
              <w:spacing w:line="240" w:lineRule="auto"/>
              <w:ind w:left="26" w:hanging="94"/>
              <w:jc w:val="center"/>
            </w:pPr>
            <w:r>
              <w:t>0,00</w:t>
            </w:r>
          </w:p>
          <w:p w:rsidR="008323E9" w:rsidRDefault="008323E9">
            <w:pPr>
              <w:spacing w:line="276" w:lineRule="auto"/>
              <w:ind w:left="26" w:hanging="94"/>
              <w:jc w:val="center"/>
              <w:rPr>
                <w:lang w:eastAsia="en-US"/>
              </w:rPr>
            </w:pPr>
          </w:p>
        </w:tc>
      </w:tr>
      <w:tr w:rsidR="008323E9" w:rsidTr="008323E9">
        <w:trPr>
          <w:trHeight w:val="618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23E9" w:rsidRDefault="008323E9">
            <w:pPr>
              <w:pStyle w:val="1"/>
              <w:shd w:val="clear" w:color="auto" w:fill="auto"/>
              <w:spacing w:line="240" w:lineRule="auto"/>
              <w:ind w:right="280"/>
              <w:jc w:val="right"/>
            </w:pPr>
            <w:r>
              <w:t>2.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23E9" w:rsidRDefault="008323E9">
            <w:pPr>
              <w:pStyle w:val="1"/>
              <w:shd w:val="clear" w:color="auto" w:fill="auto"/>
              <w:spacing w:line="240" w:lineRule="auto"/>
              <w:ind w:left="120"/>
              <w:jc w:val="left"/>
            </w:pPr>
            <w:r>
              <w:t>Предоставление гроба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23E9" w:rsidRDefault="008323E9">
            <w:pPr>
              <w:pStyle w:val="1"/>
              <w:shd w:val="clear" w:color="auto" w:fill="auto"/>
              <w:spacing w:line="240" w:lineRule="auto"/>
              <w:ind w:left="26" w:hanging="94"/>
              <w:jc w:val="center"/>
            </w:pPr>
            <w:r>
              <w:t>2506,34</w:t>
            </w:r>
          </w:p>
        </w:tc>
      </w:tr>
      <w:tr w:rsidR="008323E9" w:rsidTr="008323E9">
        <w:trPr>
          <w:trHeight w:val="618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23E9" w:rsidRDefault="008323E9">
            <w:pPr>
              <w:pStyle w:val="1"/>
              <w:shd w:val="clear" w:color="auto" w:fill="auto"/>
              <w:spacing w:line="240" w:lineRule="auto"/>
              <w:ind w:right="280"/>
              <w:jc w:val="right"/>
            </w:pPr>
            <w:r>
              <w:t>3.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23E9" w:rsidRDefault="008323E9">
            <w:pPr>
              <w:pStyle w:val="1"/>
              <w:shd w:val="clear" w:color="auto" w:fill="auto"/>
              <w:spacing w:line="240" w:lineRule="auto"/>
              <w:ind w:left="120"/>
              <w:jc w:val="left"/>
            </w:pPr>
            <w:r>
              <w:t>Рытье могилы вручную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23E9" w:rsidRDefault="008323E9">
            <w:pPr>
              <w:pStyle w:val="1"/>
              <w:shd w:val="clear" w:color="auto" w:fill="auto"/>
              <w:spacing w:line="240" w:lineRule="auto"/>
              <w:ind w:left="26" w:hanging="94"/>
              <w:jc w:val="center"/>
            </w:pPr>
            <w:r>
              <w:t>2537,66</w:t>
            </w:r>
          </w:p>
        </w:tc>
      </w:tr>
      <w:tr w:rsidR="008323E9" w:rsidTr="008323E9">
        <w:trPr>
          <w:trHeight w:val="622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23E9" w:rsidRDefault="008323E9">
            <w:pPr>
              <w:pStyle w:val="1"/>
              <w:shd w:val="clear" w:color="auto" w:fill="auto"/>
              <w:spacing w:line="240" w:lineRule="auto"/>
              <w:ind w:right="280"/>
              <w:jc w:val="right"/>
            </w:pPr>
            <w:r>
              <w:t>4.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23E9" w:rsidRDefault="008323E9">
            <w:pPr>
              <w:pStyle w:val="1"/>
              <w:shd w:val="clear" w:color="auto" w:fill="auto"/>
              <w:spacing w:line="240" w:lineRule="auto"/>
              <w:ind w:left="120"/>
              <w:jc w:val="left"/>
            </w:pPr>
            <w:r>
              <w:t>Захоронение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23E9" w:rsidRDefault="008323E9">
            <w:pPr>
              <w:pStyle w:val="1"/>
              <w:shd w:val="clear" w:color="auto" w:fill="auto"/>
              <w:spacing w:line="240" w:lineRule="auto"/>
              <w:ind w:left="26" w:hanging="94"/>
              <w:jc w:val="center"/>
            </w:pPr>
            <w:r>
              <w:t>581,20</w:t>
            </w:r>
          </w:p>
        </w:tc>
      </w:tr>
      <w:tr w:rsidR="008323E9" w:rsidTr="008323E9">
        <w:trPr>
          <w:trHeight w:val="61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23E9" w:rsidRDefault="008323E9">
            <w:pPr>
              <w:pStyle w:val="1"/>
              <w:shd w:val="clear" w:color="auto" w:fill="auto"/>
              <w:spacing w:line="240" w:lineRule="auto"/>
              <w:ind w:right="280"/>
              <w:jc w:val="right"/>
            </w:pPr>
            <w:r>
              <w:t>5.</w:t>
            </w:r>
          </w:p>
        </w:tc>
        <w:tc>
          <w:tcPr>
            <w:tcW w:w="6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23E9" w:rsidRDefault="008323E9">
            <w:pPr>
              <w:pStyle w:val="1"/>
              <w:shd w:val="clear" w:color="auto" w:fill="auto"/>
              <w:spacing w:line="314" w:lineRule="exact"/>
              <w:ind w:left="120"/>
              <w:jc w:val="left"/>
            </w:pPr>
            <w:r>
              <w:t>Перевозка тела (останков) умершего на кладбище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23E9" w:rsidRDefault="008323E9">
            <w:pPr>
              <w:pStyle w:val="1"/>
              <w:shd w:val="clear" w:color="auto" w:fill="auto"/>
              <w:spacing w:line="240" w:lineRule="auto"/>
              <w:ind w:left="26" w:hanging="94"/>
              <w:jc w:val="center"/>
            </w:pPr>
            <w:r>
              <w:t>877,61</w:t>
            </w:r>
          </w:p>
        </w:tc>
      </w:tr>
      <w:tr w:rsidR="008323E9" w:rsidTr="008323E9">
        <w:trPr>
          <w:trHeight w:val="313"/>
          <w:jc w:val="center"/>
        </w:trPr>
        <w:tc>
          <w:tcPr>
            <w:tcW w:w="9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3E9" w:rsidRDefault="008323E9">
            <w:pPr>
              <w:spacing w:line="276" w:lineRule="auto"/>
              <w:ind w:left="26" w:hanging="94"/>
              <w:jc w:val="center"/>
              <w:rPr>
                <w:sz w:val="10"/>
                <w:szCs w:val="10"/>
                <w:lang w:eastAsia="en-US"/>
              </w:rPr>
            </w:pPr>
          </w:p>
        </w:tc>
      </w:tr>
      <w:tr w:rsidR="008323E9" w:rsidTr="008323E9">
        <w:trPr>
          <w:trHeight w:val="631"/>
          <w:jc w:val="center"/>
        </w:trPr>
        <w:tc>
          <w:tcPr>
            <w:tcW w:w="7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23E9" w:rsidRDefault="008323E9">
            <w:pPr>
              <w:pStyle w:val="1"/>
              <w:shd w:val="clear" w:color="auto" w:fill="auto"/>
              <w:spacing w:line="240" w:lineRule="auto"/>
              <w:ind w:left="120"/>
              <w:jc w:val="left"/>
            </w:pPr>
            <w:r>
              <w:t>ИТОГО стоимость 1 погребения (руб.)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23E9" w:rsidRDefault="008323E9">
            <w:pPr>
              <w:pStyle w:val="1"/>
              <w:shd w:val="clear" w:color="auto" w:fill="auto"/>
              <w:spacing w:line="240" w:lineRule="auto"/>
              <w:ind w:left="26" w:hanging="94"/>
              <w:jc w:val="center"/>
            </w:pPr>
            <w:r>
              <w:t>6502,81</w:t>
            </w:r>
          </w:p>
        </w:tc>
      </w:tr>
    </w:tbl>
    <w:p w:rsidR="008323E9" w:rsidRDefault="008323E9" w:rsidP="008323E9">
      <w:pPr>
        <w:rPr>
          <w:sz w:val="2"/>
          <w:szCs w:val="2"/>
        </w:rPr>
      </w:pPr>
    </w:p>
    <w:p w:rsidR="008323E9" w:rsidRDefault="008323E9" w:rsidP="008323E9">
      <w:pPr>
        <w:rPr>
          <w:rFonts w:ascii="Times New Roman" w:hAnsi="Times New Roman" w:cs="Times New Roman"/>
        </w:rPr>
      </w:pPr>
    </w:p>
    <w:p w:rsidR="00DD363E" w:rsidRDefault="008323E9" w:rsidP="008323E9">
      <w:pPr>
        <w:jc w:val="center"/>
      </w:pPr>
      <w:r>
        <w:t>_________________________________</w:t>
      </w:r>
    </w:p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E9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323E9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5DC4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3E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323E9"/>
    <w:rPr>
      <w:rFonts w:ascii="Times New Roman" w:eastAsia="Times New Roman" w:hAnsi="Times New Roman" w:cs="Times New Roman"/>
      <w:color w:val="auto"/>
      <w:sz w:val="28"/>
    </w:rPr>
  </w:style>
  <w:style w:type="character" w:customStyle="1" w:styleId="a4">
    <w:name w:val="Основной текст Знак"/>
    <w:basedOn w:val="a0"/>
    <w:link w:val="a3"/>
    <w:semiHidden/>
    <w:rsid w:val="008323E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_"/>
    <w:basedOn w:val="a0"/>
    <w:link w:val="1"/>
    <w:locked/>
    <w:rsid w:val="008323E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5"/>
    <w:rsid w:val="008323E9"/>
    <w:pPr>
      <w:shd w:val="clear" w:color="auto" w:fill="FFFFFF"/>
      <w:spacing w:line="319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F5D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5DC4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3E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323E9"/>
    <w:rPr>
      <w:rFonts w:ascii="Times New Roman" w:eastAsia="Times New Roman" w:hAnsi="Times New Roman" w:cs="Times New Roman"/>
      <w:color w:val="auto"/>
      <w:sz w:val="28"/>
    </w:rPr>
  </w:style>
  <w:style w:type="character" w:customStyle="1" w:styleId="a4">
    <w:name w:val="Основной текст Знак"/>
    <w:basedOn w:val="a0"/>
    <w:link w:val="a3"/>
    <w:semiHidden/>
    <w:rsid w:val="008323E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_"/>
    <w:basedOn w:val="a0"/>
    <w:link w:val="1"/>
    <w:locked/>
    <w:rsid w:val="008323E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5"/>
    <w:rsid w:val="008323E9"/>
    <w:pPr>
      <w:shd w:val="clear" w:color="auto" w:fill="FFFFFF"/>
      <w:spacing w:line="319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F5D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5DC4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6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2</cp:revision>
  <cp:lastPrinted>2014-02-24T05:58:00Z</cp:lastPrinted>
  <dcterms:created xsi:type="dcterms:W3CDTF">2014-02-24T05:46:00Z</dcterms:created>
  <dcterms:modified xsi:type="dcterms:W3CDTF">2014-02-24T05:58:00Z</dcterms:modified>
</cp:coreProperties>
</file>