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CFC" w:rsidRPr="00CD2CFC" w:rsidRDefault="00CD2CFC" w:rsidP="00CD2CFC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CD2CFC" w:rsidRPr="00CD2CFC" w:rsidRDefault="00CD2CFC" w:rsidP="00CD2CFC">
      <w:pPr>
        <w:ind w:right="-1"/>
        <w:jc w:val="right"/>
        <w:rPr>
          <w:sz w:val="26"/>
          <w:szCs w:val="26"/>
        </w:rPr>
      </w:pPr>
      <w:r w:rsidRPr="00CD2CFC">
        <w:rPr>
          <w:sz w:val="26"/>
          <w:szCs w:val="26"/>
        </w:rPr>
        <w:t>к решению Совета</w:t>
      </w:r>
    </w:p>
    <w:p w:rsidR="00CD2CFC" w:rsidRPr="00CD2CFC" w:rsidRDefault="00CD2CFC" w:rsidP="00CD2CFC">
      <w:pPr>
        <w:ind w:left="4962" w:right="-1"/>
        <w:jc w:val="right"/>
        <w:rPr>
          <w:sz w:val="26"/>
          <w:szCs w:val="26"/>
        </w:rPr>
      </w:pPr>
      <w:r w:rsidRPr="00CD2CFC">
        <w:rPr>
          <w:sz w:val="26"/>
          <w:szCs w:val="26"/>
        </w:rPr>
        <w:t xml:space="preserve">     городского поселения «Печора»</w:t>
      </w:r>
    </w:p>
    <w:p w:rsidR="00CD2CFC" w:rsidRPr="00CD2CFC" w:rsidRDefault="00CD2CFC" w:rsidP="00CD2CFC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10 августа </w:t>
      </w:r>
      <w:r w:rsidRPr="00CD2CFC">
        <w:rPr>
          <w:sz w:val="26"/>
          <w:szCs w:val="26"/>
        </w:rPr>
        <w:t xml:space="preserve">2015 </w:t>
      </w:r>
      <w:r>
        <w:rPr>
          <w:sz w:val="26"/>
          <w:szCs w:val="26"/>
        </w:rPr>
        <w:t xml:space="preserve">года </w:t>
      </w:r>
      <w:bookmarkStart w:id="0" w:name="_GoBack"/>
      <w:bookmarkEnd w:id="0"/>
      <w:r>
        <w:rPr>
          <w:sz w:val="26"/>
          <w:szCs w:val="26"/>
        </w:rPr>
        <w:t>№ 3-24/97</w:t>
      </w:r>
    </w:p>
    <w:p w:rsidR="00CD2CFC" w:rsidRDefault="00CD2CFC" w:rsidP="00CD2CFC">
      <w:pPr>
        <w:jc w:val="right"/>
        <w:rPr>
          <w:sz w:val="26"/>
          <w:szCs w:val="26"/>
        </w:rPr>
      </w:pPr>
    </w:p>
    <w:p w:rsidR="00CD2CFC" w:rsidRDefault="00CD2CFC" w:rsidP="00CD2CFC">
      <w:pPr>
        <w:jc w:val="right"/>
        <w:rPr>
          <w:sz w:val="26"/>
          <w:szCs w:val="26"/>
        </w:rPr>
      </w:pPr>
    </w:p>
    <w:p w:rsidR="00CD2CFC" w:rsidRPr="00CD2CFC" w:rsidRDefault="00CD2CFC" w:rsidP="00CD2CFC">
      <w:pPr>
        <w:jc w:val="center"/>
        <w:rPr>
          <w:b/>
          <w:sz w:val="26"/>
          <w:szCs w:val="26"/>
        </w:rPr>
      </w:pPr>
      <w:r w:rsidRPr="00CD2CFC">
        <w:rPr>
          <w:b/>
          <w:sz w:val="26"/>
          <w:szCs w:val="26"/>
        </w:rPr>
        <w:t xml:space="preserve">Изменения в </w:t>
      </w:r>
      <w:r w:rsidRPr="00CD2CFC">
        <w:rPr>
          <w:b/>
          <w:sz w:val="26"/>
          <w:szCs w:val="26"/>
        </w:rPr>
        <w:t>Правил</w:t>
      </w:r>
      <w:r w:rsidRPr="00CD2CFC">
        <w:rPr>
          <w:b/>
          <w:sz w:val="26"/>
          <w:szCs w:val="26"/>
        </w:rPr>
        <w:t>а</w:t>
      </w:r>
      <w:r w:rsidRPr="00CD2CFC">
        <w:rPr>
          <w:b/>
          <w:sz w:val="26"/>
          <w:szCs w:val="26"/>
        </w:rPr>
        <w:t xml:space="preserve"> землепользования и застройки </w:t>
      </w:r>
    </w:p>
    <w:p w:rsidR="00CD2CFC" w:rsidRPr="00CD2CFC" w:rsidRDefault="00CD2CFC" w:rsidP="00CD2CFC">
      <w:pPr>
        <w:jc w:val="center"/>
        <w:rPr>
          <w:b/>
          <w:sz w:val="26"/>
          <w:szCs w:val="26"/>
        </w:rPr>
      </w:pPr>
      <w:r w:rsidRPr="00CD2CFC">
        <w:rPr>
          <w:b/>
          <w:sz w:val="26"/>
          <w:szCs w:val="26"/>
        </w:rPr>
        <w:t>муниципального образования городского поселения «Печора»</w:t>
      </w:r>
    </w:p>
    <w:p w:rsidR="00CD2CFC" w:rsidRPr="00CD2CFC" w:rsidRDefault="00CD2CFC" w:rsidP="00CD2CFC">
      <w:pPr>
        <w:jc w:val="right"/>
        <w:rPr>
          <w:sz w:val="26"/>
          <w:szCs w:val="26"/>
        </w:rPr>
      </w:pPr>
    </w:p>
    <w:p w:rsidR="00CD2CFC" w:rsidRPr="00CD2CFC" w:rsidRDefault="00CD2CFC" w:rsidP="00CD2CFC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Изменить </w:t>
      </w:r>
      <w:r w:rsidRPr="00CD2CFC">
        <w:rPr>
          <w:sz w:val="26"/>
          <w:szCs w:val="26"/>
        </w:rPr>
        <w:t xml:space="preserve">часть зоны </w:t>
      </w:r>
      <w:r w:rsidRPr="00CD2CFC">
        <w:rPr>
          <w:b/>
          <w:sz w:val="26"/>
          <w:szCs w:val="26"/>
        </w:rPr>
        <w:t>Ж-3</w:t>
      </w:r>
      <w:r w:rsidRPr="00CD2CFC">
        <w:rPr>
          <w:sz w:val="26"/>
          <w:szCs w:val="26"/>
        </w:rPr>
        <w:t xml:space="preserve"> (зона застройки индив</w:t>
      </w:r>
      <w:r>
        <w:rPr>
          <w:sz w:val="26"/>
          <w:szCs w:val="26"/>
        </w:rPr>
        <w:t>идуальными жилыми домами) по улице</w:t>
      </w:r>
      <w:r w:rsidRPr="00CD2CFC">
        <w:rPr>
          <w:sz w:val="26"/>
          <w:szCs w:val="26"/>
        </w:rPr>
        <w:t xml:space="preserve"> Зеленой в районе бывшей макаронной фабрики на зону </w:t>
      </w:r>
      <w:r w:rsidRPr="00CD2CFC">
        <w:rPr>
          <w:b/>
          <w:sz w:val="26"/>
          <w:szCs w:val="26"/>
        </w:rPr>
        <w:t>П-1</w:t>
      </w:r>
      <w:r w:rsidRPr="00CD2CFC">
        <w:rPr>
          <w:sz w:val="26"/>
          <w:szCs w:val="26"/>
        </w:rPr>
        <w:t xml:space="preserve"> (зона производственно-коммунальных объектов I-II классификации) для строительства ст</w:t>
      </w:r>
      <w:r>
        <w:rPr>
          <w:sz w:val="26"/>
          <w:szCs w:val="26"/>
        </w:rPr>
        <w:t>оянки с гаражами боксового типа.</w:t>
      </w:r>
    </w:p>
    <w:p w:rsidR="00CD2CFC" w:rsidRPr="00CD2CFC" w:rsidRDefault="00CD2CFC" w:rsidP="00CD2CFC">
      <w:pPr>
        <w:pStyle w:val="a3"/>
        <w:ind w:left="0" w:right="-1" w:firstLine="567"/>
        <w:jc w:val="both"/>
        <w:rPr>
          <w:sz w:val="26"/>
          <w:szCs w:val="26"/>
        </w:rPr>
      </w:pPr>
      <w:r w:rsidRPr="00CD2CFC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</w:t>
      </w:r>
      <w:r w:rsidRPr="00CD2CFC">
        <w:rPr>
          <w:sz w:val="26"/>
          <w:szCs w:val="26"/>
        </w:rPr>
        <w:t xml:space="preserve">Изменить часть зоны </w:t>
      </w:r>
      <w:r w:rsidRPr="00CD2CFC">
        <w:rPr>
          <w:b/>
          <w:color w:val="000000"/>
          <w:sz w:val="26"/>
          <w:szCs w:val="26"/>
        </w:rPr>
        <w:t>ОЖ</w:t>
      </w:r>
      <w:r w:rsidRPr="00CD2CFC">
        <w:rPr>
          <w:color w:val="000000"/>
          <w:sz w:val="26"/>
          <w:szCs w:val="26"/>
        </w:rPr>
        <w:t xml:space="preserve"> (зона общественно-жилого назначения) в районе прачечной «Лоск» по улице Железнодорожной на зону </w:t>
      </w:r>
      <w:r w:rsidRPr="00CD2CFC">
        <w:rPr>
          <w:b/>
          <w:color w:val="000000"/>
          <w:sz w:val="26"/>
          <w:szCs w:val="26"/>
        </w:rPr>
        <w:t>П-1</w:t>
      </w:r>
      <w:r w:rsidRPr="00CD2CFC">
        <w:rPr>
          <w:color w:val="000000"/>
          <w:sz w:val="26"/>
          <w:szCs w:val="26"/>
        </w:rPr>
        <w:t xml:space="preserve"> (зона производственно-коммунальных объектов </w:t>
      </w:r>
      <w:r w:rsidRPr="00CD2CFC">
        <w:rPr>
          <w:color w:val="000000"/>
          <w:sz w:val="26"/>
          <w:szCs w:val="26"/>
          <w:lang w:val="en-US"/>
        </w:rPr>
        <w:t>I</w:t>
      </w:r>
      <w:r w:rsidRPr="00CD2CFC">
        <w:rPr>
          <w:color w:val="000000"/>
          <w:sz w:val="26"/>
          <w:szCs w:val="26"/>
        </w:rPr>
        <w:t>-</w:t>
      </w:r>
      <w:r w:rsidRPr="00CD2CFC">
        <w:rPr>
          <w:color w:val="000000"/>
          <w:sz w:val="26"/>
          <w:szCs w:val="26"/>
          <w:lang w:val="en-US"/>
        </w:rPr>
        <w:t>II</w:t>
      </w:r>
      <w:r w:rsidRPr="00CD2CFC">
        <w:rPr>
          <w:color w:val="000000"/>
          <w:sz w:val="26"/>
          <w:szCs w:val="26"/>
        </w:rPr>
        <w:t xml:space="preserve"> классификации) </w:t>
      </w:r>
      <w:r w:rsidRPr="00CD2CFC">
        <w:rPr>
          <w:sz w:val="26"/>
          <w:szCs w:val="26"/>
        </w:rPr>
        <w:t>с целью приведения в соответствие Правил землепользования и застройки с фак</w:t>
      </w:r>
      <w:r>
        <w:rPr>
          <w:sz w:val="26"/>
          <w:szCs w:val="26"/>
        </w:rPr>
        <w:t>тически существующими объектами.</w:t>
      </w:r>
      <w:r w:rsidRPr="00CD2CFC">
        <w:rPr>
          <w:sz w:val="26"/>
          <w:szCs w:val="26"/>
        </w:rPr>
        <w:t xml:space="preserve"> </w:t>
      </w:r>
    </w:p>
    <w:p w:rsidR="00CD2CFC" w:rsidRPr="00CD2CFC" w:rsidRDefault="00CD2CFC" w:rsidP="00CD2CFC">
      <w:pPr>
        <w:pStyle w:val="a3"/>
        <w:ind w:left="0" w:right="-1" w:firstLine="567"/>
        <w:jc w:val="both"/>
        <w:rPr>
          <w:sz w:val="26"/>
          <w:szCs w:val="26"/>
        </w:rPr>
      </w:pPr>
      <w:r w:rsidRPr="00CD2CFC">
        <w:rPr>
          <w:sz w:val="26"/>
          <w:szCs w:val="26"/>
        </w:rPr>
        <w:t xml:space="preserve">3. Изменить часть зоны </w:t>
      </w:r>
      <w:r w:rsidRPr="00CD2CFC">
        <w:rPr>
          <w:b/>
          <w:color w:val="000000"/>
          <w:sz w:val="26"/>
          <w:szCs w:val="26"/>
        </w:rPr>
        <w:t>О-1</w:t>
      </w:r>
      <w:r w:rsidRPr="00CD2CFC">
        <w:rPr>
          <w:color w:val="000000"/>
          <w:sz w:val="26"/>
          <w:szCs w:val="26"/>
        </w:rPr>
        <w:t xml:space="preserve"> (зона делового, общественного и коммерческого назначения) на пересечении улиц Ленина и Комсомольской на зону </w:t>
      </w:r>
      <w:r w:rsidRPr="00CD2CFC">
        <w:rPr>
          <w:b/>
          <w:color w:val="000000"/>
          <w:sz w:val="26"/>
          <w:szCs w:val="26"/>
        </w:rPr>
        <w:t>П-1</w:t>
      </w:r>
      <w:r w:rsidRPr="00CD2CFC">
        <w:rPr>
          <w:color w:val="000000"/>
          <w:sz w:val="26"/>
          <w:szCs w:val="26"/>
        </w:rPr>
        <w:t xml:space="preserve"> (зона производственно-коммунальных объектов </w:t>
      </w:r>
      <w:r w:rsidRPr="00CD2CFC">
        <w:rPr>
          <w:color w:val="000000"/>
          <w:sz w:val="26"/>
          <w:szCs w:val="26"/>
          <w:lang w:val="en-US"/>
        </w:rPr>
        <w:t>I</w:t>
      </w:r>
      <w:r w:rsidRPr="00CD2CFC">
        <w:rPr>
          <w:color w:val="000000"/>
          <w:sz w:val="26"/>
          <w:szCs w:val="26"/>
        </w:rPr>
        <w:t>-</w:t>
      </w:r>
      <w:r w:rsidRPr="00CD2CFC">
        <w:rPr>
          <w:color w:val="000000"/>
          <w:sz w:val="26"/>
          <w:szCs w:val="26"/>
          <w:lang w:val="en-US"/>
        </w:rPr>
        <w:t>II</w:t>
      </w:r>
      <w:r w:rsidRPr="00CD2CFC">
        <w:rPr>
          <w:color w:val="000000"/>
          <w:sz w:val="26"/>
          <w:szCs w:val="26"/>
        </w:rPr>
        <w:t xml:space="preserve"> классификации) </w:t>
      </w:r>
      <w:r w:rsidRPr="00CD2CFC">
        <w:rPr>
          <w:sz w:val="26"/>
          <w:szCs w:val="26"/>
        </w:rPr>
        <w:t>с целью приведения в соответствие Правил землепользования и застройки с фактически существующими объектами.</w:t>
      </w:r>
    </w:p>
    <w:p w:rsidR="00CD2CFC" w:rsidRDefault="00CD2CFC" w:rsidP="00CD2CFC">
      <w:pPr>
        <w:ind w:right="-709"/>
        <w:jc w:val="both"/>
        <w:rPr>
          <w:sz w:val="26"/>
          <w:szCs w:val="26"/>
        </w:rPr>
      </w:pPr>
    </w:p>
    <w:p w:rsidR="00CD2CFC" w:rsidRPr="00CD2CFC" w:rsidRDefault="00CD2CFC" w:rsidP="00CD2CFC">
      <w:pPr>
        <w:ind w:right="-709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</w:t>
      </w:r>
    </w:p>
    <w:p w:rsidR="00DD363E" w:rsidRPr="00CD2CFC" w:rsidRDefault="00DD363E">
      <w:pPr>
        <w:rPr>
          <w:sz w:val="26"/>
          <w:szCs w:val="26"/>
        </w:rPr>
      </w:pPr>
    </w:p>
    <w:sectPr w:rsidR="00DD363E" w:rsidRPr="00CD2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F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D2CFC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CF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D2C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C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CF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CD2C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C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99C8A-2294-4066-94A0-E37D185CF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2015-08-11T06:22:00Z</cp:lastPrinted>
  <dcterms:created xsi:type="dcterms:W3CDTF">2015-08-11T06:17:00Z</dcterms:created>
  <dcterms:modified xsi:type="dcterms:W3CDTF">2015-08-11T06:25:00Z</dcterms:modified>
</cp:coreProperties>
</file>