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25016F" w:rsidTr="0025016F">
        <w:tc>
          <w:tcPr>
            <w:tcW w:w="3936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АДМИНИСТРАЦИЯ МУНИЦИПАЛЬНОГО РАЙОНА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«ПЕЧОРА»</w:t>
            </w:r>
          </w:p>
        </w:tc>
        <w:tc>
          <w:tcPr>
            <w:tcW w:w="1701" w:type="dxa"/>
          </w:tcPr>
          <w:p w:rsidR="0025016F" w:rsidRDefault="00524A7E" w:rsidP="0025016F">
            <w:pPr>
              <w:jc w:val="center"/>
            </w:pPr>
            <w:r>
              <w:object w:dxaOrig="1293" w:dyaOrig="1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64.5pt" o:ole="">
                  <v:imagedata r:id="rId7" o:title=""/>
                </v:shape>
                <o:OLEObject Type="Embed" ProgID="Word.Picture.8" ShapeID="_x0000_i1025" DrawAspect="Content" ObjectID="_1586075876" r:id="rId8"/>
              </w:object>
            </w:r>
          </w:p>
        </w:tc>
        <w:tc>
          <w:tcPr>
            <w:tcW w:w="3934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«ПЕЧОРА»</w:t>
            </w:r>
          </w:p>
          <w:p w:rsidR="0025016F" w:rsidRPr="00524A7E" w:rsidRDefault="0025016F" w:rsidP="0025016F">
            <w:pPr>
              <w:jc w:val="center"/>
              <w:rPr>
                <w:b/>
                <w:caps/>
                <w:sz w:val="22"/>
              </w:rPr>
            </w:pPr>
            <w:r w:rsidRPr="00524A7E">
              <w:rPr>
                <w:b/>
                <w:caps/>
                <w:sz w:val="22"/>
              </w:rPr>
              <w:t>муниципальнöй РАЙОНСА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АДМИНИСТРАЦИЯ</w:t>
            </w:r>
          </w:p>
        </w:tc>
      </w:tr>
    </w:tbl>
    <w:p w:rsidR="0025016F" w:rsidRPr="0025016F" w:rsidRDefault="0025016F" w:rsidP="0025016F">
      <w:pPr>
        <w:pStyle w:val="a4"/>
        <w:jc w:val="center"/>
        <w:rPr>
          <w:b/>
          <w:sz w:val="32"/>
          <w:szCs w:val="32"/>
        </w:rPr>
      </w:pPr>
    </w:p>
    <w:p w:rsidR="0025016F" w:rsidRPr="0025016F" w:rsidRDefault="0025016F" w:rsidP="0025016F">
      <w:pPr>
        <w:pStyle w:val="a4"/>
        <w:jc w:val="center"/>
        <w:rPr>
          <w:b/>
          <w:sz w:val="28"/>
          <w:szCs w:val="28"/>
        </w:rPr>
      </w:pPr>
      <w:r w:rsidRPr="0025016F">
        <w:rPr>
          <w:b/>
          <w:sz w:val="28"/>
          <w:szCs w:val="28"/>
        </w:rPr>
        <w:t>РАСПОРЯЖЕНИЕ</w:t>
      </w:r>
    </w:p>
    <w:p w:rsidR="0025016F" w:rsidRPr="0025016F" w:rsidRDefault="0025016F" w:rsidP="0025016F">
      <w:pPr>
        <w:pStyle w:val="a4"/>
        <w:jc w:val="center"/>
        <w:rPr>
          <w:b/>
          <w:caps/>
          <w:sz w:val="28"/>
          <w:szCs w:val="28"/>
        </w:rPr>
      </w:pPr>
      <w:r w:rsidRPr="0025016F">
        <w:rPr>
          <w:b/>
          <w:sz w:val="28"/>
          <w:szCs w:val="28"/>
        </w:rPr>
        <w:t>ТШ</w:t>
      </w:r>
      <w:r w:rsidRPr="0025016F">
        <w:rPr>
          <w:b/>
          <w:caps/>
          <w:sz w:val="28"/>
          <w:szCs w:val="28"/>
        </w:rPr>
        <w:t xml:space="preserve">öКТöМ </w:t>
      </w:r>
    </w:p>
    <w:p w:rsidR="0025016F" w:rsidRDefault="0025016F" w:rsidP="0025016F">
      <w:pPr>
        <w:pStyle w:val="a4"/>
        <w:jc w:val="center"/>
        <w:rPr>
          <w:b/>
          <w:caps/>
          <w:sz w:val="32"/>
          <w:szCs w:val="32"/>
        </w:rPr>
      </w:pPr>
    </w:p>
    <w:p w:rsidR="0025016F" w:rsidRPr="004B17B6" w:rsidRDefault="00803C3A" w:rsidP="00160C45">
      <w:pPr>
        <w:pStyle w:val="a4"/>
        <w:ind w:left="-142" w:firstLine="284"/>
        <w:jc w:val="both"/>
        <w:rPr>
          <w:sz w:val="26"/>
          <w:szCs w:val="26"/>
        </w:rPr>
      </w:pPr>
      <w:r w:rsidRPr="00402897">
        <w:rPr>
          <w:sz w:val="26"/>
          <w:szCs w:val="26"/>
          <w:u w:val="single"/>
        </w:rPr>
        <w:t>«</w:t>
      </w:r>
      <w:r w:rsidR="0099732A">
        <w:rPr>
          <w:sz w:val="26"/>
          <w:szCs w:val="26"/>
          <w:u w:val="single"/>
        </w:rPr>
        <w:t xml:space="preserve"> </w:t>
      </w:r>
      <w:r w:rsidR="00160C45">
        <w:rPr>
          <w:sz w:val="26"/>
          <w:szCs w:val="26"/>
          <w:u w:val="single"/>
        </w:rPr>
        <w:t xml:space="preserve">23 </w:t>
      </w:r>
      <w:r w:rsidR="0099732A">
        <w:rPr>
          <w:sz w:val="26"/>
          <w:szCs w:val="26"/>
          <w:u w:val="single"/>
        </w:rPr>
        <w:t xml:space="preserve"> </w:t>
      </w:r>
      <w:r w:rsidRPr="00402897">
        <w:rPr>
          <w:sz w:val="26"/>
          <w:szCs w:val="26"/>
          <w:u w:val="single"/>
        </w:rPr>
        <w:t xml:space="preserve">» </w:t>
      </w:r>
      <w:r w:rsidR="00C43D97">
        <w:rPr>
          <w:sz w:val="26"/>
          <w:szCs w:val="26"/>
          <w:u w:val="single"/>
        </w:rPr>
        <w:t>апреля</w:t>
      </w:r>
      <w:r w:rsidR="00BD0BEF">
        <w:rPr>
          <w:sz w:val="26"/>
          <w:szCs w:val="26"/>
          <w:u w:val="single"/>
        </w:rPr>
        <w:t xml:space="preserve"> 2018</w:t>
      </w:r>
      <w:r w:rsidR="0025016F" w:rsidRPr="00402897">
        <w:rPr>
          <w:sz w:val="26"/>
          <w:szCs w:val="26"/>
          <w:u w:val="single"/>
        </w:rPr>
        <w:t xml:space="preserve"> г.</w:t>
      </w:r>
      <w:r w:rsidR="0025016F" w:rsidRPr="004B17B6">
        <w:rPr>
          <w:sz w:val="26"/>
          <w:szCs w:val="26"/>
        </w:rPr>
        <w:t xml:space="preserve"> </w:t>
      </w:r>
      <w:r w:rsidR="0025016F" w:rsidRPr="004B17B6">
        <w:rPr>
          <w:sz w:val="26"/>
          <w:szCs w:val="26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970E14" w:rsidRPr="004B17B6">
        <w:rPr>
          <w:sz w:val="26"/>
          <w:szCs w:val="26"/>
        </w:rPr>
        <w:t xml:space="preserve">           </w:t>
      </w:r>
      <w:r w:rsidR="004B17B6">
        <w:rPr>
          <w:sz w:val="26"/>
          <w:szCs w:val="26"/>
        </w:rPr>
        <w:t xml:space="preserve">  </w:t>
      </w:r>
      <w:r w:rsidR="00160C45">
        <w:rPr>
          <w:sz w:val="26"/>
          <w:szCs w:val="26"/>
        </w:rPr>
        <w:t>№ 491-р</w:t>
      </w:r>
      <w:r w:rsidR="0025016F" w:rsidRPr="004B17B6">
        <w:rPr>
          <w:sz w:val="26"/>
          <w:szCs w:val="26"/>
        </w:rPr>
        <w:t xml:space="preserve"> </w:t>
      </w:r>
    </w:p>
    <w:p w:rsidR="0025016F" w:rsidRPr="00970E14" w:rsidRDefault="0025016F" w:rsidP="00160C45">
      <w:pPr>
        <w:pStyle w:val="a4"/>
        <w:ind w:left="-142" w:firstLine="284"/>
        <w:jc w:val="both"/>
        <w:rPr>
          <w:sz w:val="22"/>
        </w:rPr>
      </w:pPr>
      <w:r w:rsidRPr="00970E14">
        <w:rPr>
          <w:sz w:val="22"/>
        </w:rPr>
        <w:t xml:space="preserve">г. Печора, Республика Коми </w:t>
      </w:r>
    </w:p>
    <w:tbl>
      <w:tblPr>
        <w:tblStyle w:val="a3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43"/>
      </w:tblGrid>
      <w:tr w:rsidR="00A5606A" w:rsidRPr="00160C45" w:rsidTr="00C23128">
        <w:tc>
          <w:tcPr>
            <w:tcW w:w="4786" w:type="dxa"/>
          </w:tcPr>
          <w:p w:rsidR="00160C45" w:rsidRPr="00160C45" w:rsidRDefault="00160C45" w:rsidP="00160C45">
            <w:pPr>
              <w:pStyle w:val="a4"/>
              <w:ind w:firstLine="284"/>
              <w:jc w:val="both"/>
              <w:rPr>
                <w:szCs w:val="24"/>
              </w:rPr>
            </w:pPr>
          </w:p>
          <w:p w:rsidR="00A5606A" w:rsidRPr="00160C45" w:rsidRDefault="00C5356A" w:rsidP="00160C45">
            <w:pPr>
              <w:pStyle w:val="a4"/>
              <w:jc w:val="both"/>
              <w:rPr>
                <w:szCs w:val="24"/>
              </w:rPr>
            </w:pPr>
            <w:r w:rsidRPr="00160C45">
              <w:rPr>
                <w:szCs w:val="24"/>
              </w:rPr>
              <w:t xml:space="preserve">О проведении </w:t>
            </w:r>
            <w:r w:rsidR="00BD0BEF" w:rsidRPr="00160C45">
              <w:rPr>
                <w:szCs w:val="24"/>
              </w:rPr>
              <w:t>мероприятий</w:t>
            </w:r>
            <w:r w:rsidR="00A5606A" w:rsidRPr="00160C45">
              <w:rPr>
                <w:szCs w:val="24"/>
              </w:rPr>
              <w:t xml:space="preserve">, </w:t>
            </w:r>
            <w:r w:rsidR="00BD0BEF" w:rsidRPr="00160C45">
              <w:rPr>
                <w:szCs w:val="24"/>
              </w:rPr>
              <w:t>посвященных</w:t>
            </w:r>
            <w:r w:rsidR="00A5606A" w:rsidRPr="00160C45">
              <w:rPr>
                <w:szCs w:val="24"/>
              </w:rPr>
              <w:t xml:space="preserve"> </w:t>
            </w:r>
            <w:r w:rsidR="00DF72AB" w:rsidRPr="00160C45">
              <w:rPr>
                <w:szCs w:val="24"/>
              </w:rPr>
              <w:t>п</w:t>
            </w:r>
            <w:r w:rsidR="00C23128" w:rsidRPr="00160C45">
              <w:rPr>
                <w:szCs w:val="24"/>
              </w:rPr>
              <w:t>разднику Весны и Т</w:t>
            </w:r>
            <w:r w:rsidRPr="00160C45">
              <w:rPr>
                <w:szCs w:val="24"/>
              </w:rPr>
              <w:t>руда</w:t>
            </w:r>
          </w:p>
        </w:tc>
        <w:tc>
          <w:tcPr>
            <w:tcW w:w="4643" w:type="dxa"/>
          </w:tcPr>
          <w:p w:rsidR="00A5606A" w:rsidRPr="00160C45" w:rsidRDefault="00A5606A" w:rsidP="00160C45">
            <w:pPr>
              <w:pStyle w:val="a4"/>
              <w:ind w:firstLine="284"/>
              <w:jc w:val="both"/>
              <w:rPr>
                <w:szCs w:val="24"/>
              </w:rPr>
            </w:pPr>
          </w:p>
        </w:tc>
      </w:tr>
    </w:tbl>
    <w:p w:rsidR="0025016F" w:rsidRPr="00160C45" w:rsidRDefault="0025016F" w:rsidP="00160C45">
      <w:pPr>
        <w:pStyle w:val="a4"/>
        <w:ind w:left="-142" w:firstLine="284"/>
        <w:jc w:val="both"/>
        <w:rPr>
          <w:szCs w:val="24"/>
        </w:rPr>
      </w:pPr>
    </w:p>
    <w:p w:rsidR="008C7FD2" w:rsidRPr="00160C45" w:rsidRDefault="0025016F" w:rsidP="00160C45">
      <w:pPr>
        <w:pStyle w:val="a4"/>
        <w:ind w:left="-142" w:firstLine="284"/>
        <w:jc w:val="both"/>
        <w:rPr>
          <w:szCs w:val="24"/>
        </w:rPr>
      </w:pPr>
      <w:r w:rsidRPr="00160C45">
        <w:rPr>
          <w:szCs w:val="24"/>
        </w:rPr>
        <w:tab/>
      </w:r>
      <w:r w:rsidR="003A23B2" w:rsidRPr="00160C45">
        <w:rPr>
          <w:szCs w:val="24"/>
        </w:rPr>
        <w:t>С целью</w:t>
      </w:r>
      <w:r w:rsidR="00865929" w:rsidRPr="00160C45">
        <w:rPr>
          <w:szCs w:val="24"/>
        </w:rPr>
        <w:t xml:space="preserve"> организации досуга населения МО МР «Печора»</w:t>
      </w:r>
      <w:r w:rsidR="00C27BA3" w:rsidRPr="00160C45">
        <w:rPr>
          <w:szCs w:val="24"/>
        </w:rPr>
        <w:t xml:space="preserve">: </w:t>
      </w:r>
    </w:p>
    <w:p w:rsidR="00C5356A" w:rsidRPr="00160C45" w:rsidRDefault="00C5356A" w:rsidP="00160C45">
      <w:pPr>
        <w:pStyle w:val="a4"/>
        <w:ind w:left="-142" w:firstLine="284"/>
        <w:jc w:val="both"/>
        <w:rPr>
          <w:szCs w:val="24"/>
        </w:rPr>
      </w:pPr>
    </w:p>
    <w:p w:rsidR="00C5356A" w:rsidRPr="00160C45" w:rsidRDefault="008F61DD" w:rsidP="00160C45">
      <w:pPr>
        <w:pStyle w:val="a4"/>
        <w:numPr>
          <w:ilvl w:val="0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Провести 1</w:t>
      </w:r>
      <w:r w:rsidR="00865929" w:rsidRPr="00160C45">
        <w:rPr>
          <w:szCs w:val="24"/>
        </w:rPr>
        <w:t xml:space="preserve"> </w:t>
      </w:r>
      <w:r w:rsidRPr="00160C45">
        <w:rPr>
          <w:szCs w:val="24"/>
        </w:rPr>
        <w:t>мая</w:t>
      </w:r>
      <w:r w:rsidR="00DB2021" w:rsidRPr="00160C45">
        <w:rPr>
          <w:szCs w:val="24"/>
        </w:rPr>
        <w:t xml:space="preserve"> 2018</w:t>
      </w:r>
      <w:r w:rsidR="002F63B1" w:rsidRPr="00160C45">
        <w:rPr>
          <w:szCs w:val="24"/>
        </w:rPr>
        <w:t xml:space="preserve"> года с 11</w:t>
      </w:r>
      <w:r w:rsidR="00293482" w:rsidRPr="00160C45">
        <w:rPr>
          <w:szCs w:val="24"/>
        </w:rPr>
        <w:t>.00 до 14</w:t>
      </w:r>
      <w:r w:rsidR="00DB2021" w:rsidRPr="00160C45">
        <w:rPr>
          <w:szCs w:val="24"/>
        </w:rPr>
        <w:t>.0</w:t>
      </w:r>
      <w:r w:rsidR="00865929" w:rsidRPr="00160C45">
        <w:rPr>
          <w:szCs w:val="24"/>
        </w:rPr>
        <w:t xml:space="preserve">0 </w:t>
      </w:r>
      <w:r w:rsidR="00DF72AB" w:rsidRPr="00160C45">
        <w:rPr>
          <w:szCs w:val="24"/>
        </w:rPr>
        <w:t>мероприятия, посвященные п</w:t>
      </w:r>
      <w:r w:rsidR="00357D3C" w:rsidRPr="00160C45">
        <w:rPr>
          <w:szCs w:val="24"/>
        </w:rPr>
        <w:t>разднику Весны и Т</w:t>
      </w:r>
      <w:r w:rsidR="00C5356A" w:rsidRPr="00160C45">
        <w:rPr>
          <w:szCs w:val="24"/>
        </w:rPr>
        <w:t xml:space="preserve">руда:  </w:t>
      </w:r>
    </w:p>
    <w:p w:rsidR="00C5356A" w:rsidRPr="00160C45" w:rsidRDefault="00415F30" w:rsidP="00160C45">
      <w:pPr>
        <w:pStyle w:val="a4"/>
        <w:numPr>
          <w:ilvl w:val="1"/>
          <w:numId w:val="2"/>
        </w:numPr>
        <w:ind w:left="-142" w:firstLine="284"/>
        <w:jc w:val="both"/>
        <w:rPr>
          <w:szCs w:val="24"/>
        </w:rPr>
      </w:pPr>
      <w:r w:rsidRPr="00160C45">
        <w:rPr>
          <w:color w:val="000000"/>
          <w:szCs w:val="24"/>
        </w:rPr>
        <w:t xml:space="preserve">с </w:t>
      </w:r>
      <w:r w:rsidR="00C5356A" w:rsidRPr="00160C45">
        <w:rPr>
          <w:color w:val="000000"/>
          <w:szCs w:val="24"/>
        </w:rPr>
        <w:t xml:space="preserve">11.00 до 12.00 </w:t>
      </w:r>
      <w:r w:rsidRPr="00160C45">
        <w:rPr>
          <w:szCs w:val="24"/>
        </w:rPr>
        <w:t>от пл. Победы до пл. Юбилейной</w:t>
      </w:r>
      <w:r w:rsidRPr="00160C45">
        <w:rPr>
          <w:color w:val="000000"/>
          <w:szCs w:val="24"/>
        </w:rPr>
        <w:t xml:space="preserve"> </w:t>
      </w:r>
      <w:r w:rsidR="00C5356A" w:rsidRPr="00160C45">
        <w:rPr>
          <w:color w:val="000000"/>
          <w:szCs w:val="24"/>
        </w:rPr>
        <w:t>шествие трудовых коллективов «Первомай в Печоре»</w:t>
      </w:r>
      <w:r w:rsidR="005A692A" w:rsidRPr="00160C45">
        <w:rPr>
          <w:color w:val="000000"/>
          <w:szCs w:val="24"/>
        </w:rPr>
        <w:t xml:space="preserve"> (далее – шествие)</w:t>
      </w:r>
      <w:r w:rsidRPr="00160C45">
        <w:rPr>
          <w:color w:val="000000"/>
          <w:szCs w:val="24"/>
        </w:rPr>
        <w:t>;</w:t>
      </w:r>
    </w:p>
    <w:p w:rsidR="00C5356A" w:rsidRPr="00160C45" w:rsidRDefault="00415F30" w:rsidP="00160C45">
      <w:pPr>
        <w:pStyle w:val="a4"/>
        <w:numPr>
          <w:ilvl w:val="1"/>
          <w:numId w:val="2"/>
        </w:numPr>
        <w:ind w:left="-142" w:firstLine="284"/>
        <w:jc w:val="both"/>
        <w:rPr>
          <w:szCs w:val="24"/>
        </w:rPr>
      </w:pPr>
      <w:r w:rsidRPr="00160C45">
        <w:rPr>
          <w:color w:val="000000"/>
          <w:szCs w:val="24"/>
        </w:rPr>
        <w:t xml:space="preserve">с </w:t>
      </w:r>
      <w:r w:rsidR="00C5356A" w:rsidRPr="00160C45">
        <w:rPr>
          <w:color w:val="000000"/>
          <w:szCs w:val="24"/>
        </w:rPr>
        <w:t xml:space="preserve">12.00 до 14. 00 </w:t>
      </w:r>
      <w:r w:rsidR="00C5356A" w:rsidRPr="00160C45">
        <w:rPr>
          <w:szCs w:val="24"/>
        </w:rPr>
        <w:t xml:space="preserve">праздничный концерт </w:t>
      </w:r>
      <w:r w:rsidRPr="00160C45">
        <w:rPr>
          <w:szCs w:val="24"/>
        </w:rPr>
        <w:t xml:space="preserve">«1 мая» </w:t>
      </w:r>
      <w:r w:rsidR="00C5356A" w:rsidRPr="00160C45">
        <w:rPr>
          <w:szCs w:val="24"/>
        </w:rPr>
        <w:t>на пл. </w:t>
      </w:r>
      <w:proofErr w:type="gramStart"/>
      <w:r w:rsidR="00C5356A" w:rsidRPr="00160C45">
        <w:rPr>
          <w:szCs w:val="24"/>
        </w:rPr>
        <w:t>Юбилейной</w:t>
      </w:r>
      <w:proofErr w:type="gramEnd"/>
      <w:r w:rsidR="005A692A" w:rsidRPr="00160C45">
        <w:rPr>
          <w:szCs w:val="24"/>
        </w:rPr>
        <w:t xml:space="preserve"> (далее – концерт)</w:t>
      </w:r>
      <w:r w:rsidR="00C5356A" w:rsidRPr="00160C45">
        <w:rPr>
          <w:szCs w:val="24"/>
        </w:rPr>
        <w:t>.</w:t>
      </w:r>
    </w:p>
    <w:p w:rsidR="002A7F3C" w:rsidRPr="00160C45" w:rsidRDefault="002A7F3C" w:rsidP="00160C45">
      <w:pPr>
        <w:pStyle w:val="a4"/>
        <w:numPr>
          <w:ilvl w:val="0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Утвердить сх</w:t>
      </w:r>
      <w:r w:rsidR="00042AE3" w:rsidRPr="00160C45">
        <w:rPr>
          <w:szCs w:val="24"/>
        </w:rPr>
        <w:t xml:space="preserve">ему проведения </w:t>
      </w:r>
      <w:r w:rsidR="0078772E" w:rsidRPr="00160C45">
        <w:rPr>
          <w:szCs w:val="24"/>
        </w:rPr>
        <w:t>праздничных мероприятий на пл. </w:t>
      </w:r>
      <w:proofErr w:type="gramStart"/>
      <w:r w:rsidR="00DB2021" w:rsidRPr="00160C45">
        <w:rPr>
          <w:szCs w:val="24"/>
        </w:rPr>
        <w:t>Юбилейной</w:t>
      </w:r>
      <w:proofErr w:type="gramEnd"/>
      <w:r w:rsidR="00415F30" w:rsidRPr="00160C45">
        <w:rPr>
          <w:szCs w:val="24"/>
        </w:rPr>
        <w:t xml:space="preserve"> (приложение</w:t>
      </w:r>
      <w:r w:rsidRPr="00160C45">
        <w:rPr>
          <w:szCs w:val="24"/>
        </w:rPr>
        <w:t>).</w:t>
      </w:r>
    </w:p>
    <w:p w:rsidR="00337E2F" w:rsidRPr="00160C45" w:rsidRDefault="00337E2F" w:rsidP="00160C45">
      <w:pPr>
        <w:pStyle w:val="a4"/>
        <w:numPr>
          <w:ilvl w:val="0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Управлению культуры и туризма МР «Печора» (Писарева Е.Ю.) подготовить и провести шествие, концерт.</w:t>
      </w:r>
    </w:p>
    <w:p w:rsidR="00865929" w:rsidRPr="00160C45" w:rsidRDefault="00F42B31" w:rsidP="00160C45">
      <w:pPr>
        <w:pStyle w:val="a4"/>
        <w:numPr>
          <w:ilvl w:val="0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Сектору потребительского рынка и развития предпринимательства администрации МР «Печора»</w:t>
      </w:r>
      <w:r w:rsidR="00865929" w:rsidRPr="00160C45">
        <w:rPr>
          <w:szCs w:val="24"/>
        </w:rPr>
        <w:t xml:space="preserve"> (</w:t>
      </w:r>
      <w:r w:rsidRPr="00160C45">
        <w:rPr>
          <w:szCs w:val="24"/>
        </w:rPr>
        <w:t>Глазкова О.Н.)</w:t>
      </w:r>
      <w:r w:rsidR="00865929" w:rsidRPr="00160C45">
        <w:rPr>
          <w:szCs w:val="24"/>
        </w:rPr>
        <w:t xml:space="preserve"> организовать </w:t>
      </w:r>
      <w:r w:rsidR="004026A9" w:rsidRPr="00160C45">
        <w:rPr>
          <w:szCs w:val="24"/>
        </w:rPr>
        <w:t xml:space="preserve">с </w:t>
      </w:r>
      <w:r w:rsidR="008D7F5B" w:rsidRPr="00160C45">
        <w:rPr>
          <w:szCs w:val="24"/>
        </w:rPr>
        <w:t>11.00 до 16.0</w:t>
      </w:r>
      <w:r w:rsidR="007940BA" w:rsidRPr="00160C45">
        <w:rPr>
          <w:szCs w:val="24"/>
        </w:rPr>
        <w:t xml:space="preserve">0 </w:t>
      </w:r>
      <w:r w:rsidR="00FD4A7E" w:rsidRPr="00160C45">
        <w:rPr>
          <w:szCs w:val="24"/>
        </w:rPr>
        <w:t xml:space="preserve">работу </w:t>
      </w:r>
      <w:r w:rsidR="00EE7E8D" w:rsidRPr="00160C45">
        <w:rPr>
          <w:szCs w:val="24"/>
        </w:rPr>
        <w:t xml:space="preserve">детских </w:t>
      </w:r>
      <w:r w:rsidR="00FD4A7E" w:rsidRPr="00160C45">
        <w:rPr>
          <w:szCs w:val="24"/>
        </w:rPr>
        <w:t xml:space="preserve">каруселей </w:t>
      </w:r>
      <w:r w:rsidR="00865929" w:rsidRPr="00160C45">
        <w:rPr>
          <w:szCs w:val="24"/>
        </w:rPr>
        <w:t>на площади Юбилейной согласно схеме проведения</w:t>
      </w:r>
      <w:r w:rsidR="00FD4A7E" w:rsidRPr="00160C45">
        <w:rPr>
          <w:szCs w:val="24"/>
        </w:rPr>
        <w:t xml:space="preserve"> праздничных мероприятий</w:t>
      </w:r>
      <w:r w:rsidRPr="00160C45">
        <w:rPr>
          <w:szCs w:val="24"/>
        </w:rPr>
        <w:t>.</w:t>
      </w:r>
    </w:p>
    <w:p w:rsidR="00400F12" w:rsidRPr="00160C45" w:rsidRDefault="00CB28F9" w:rsidP="00160C45">
      <w:pPr>
        <w:pStyle w:val="a4"/>
        <w:numPr>
          <w:ilvl w:val="0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Отделу информационно-аналитической работы и общ</w:t>
      </w:r>
      <w:r w:rsidR="00AD618E" w:rsidRPr="00160C45">
        <w:rPr>
          <w:szCs w:val="24"/>
        </w:rPr>
        <w:t xml:space="preserve">ественных связей </w:t>
      </w:r>
      <w:r w:rsidR="003F0B88" w:rsidRPr="00160C45">
        <w:rPr>
          <w:szCs w:val="24"/>
        </w:rPr>
        <w:t xml:space="preserve">администрации МР «Печора» </w:t>
      </w:r>
      <w:r w:rsidR="00AD618E" w:rsidRPr="00160C45">
        <w:rPr>
          <w:szCs w:val="24"/>
        </w:rPr>
        <w:t>(Фетисова О.И.</w:t>
      </w:r>
      <w:r w:rsidR="002917FD" w:rsidRPr="00160C45">
        <w:rPr>
          <w:szCs w:val="24"/>
        </w:rPr>
        <w:t>)</w:t>
      </w:r>
      <w:r w:rsidR="00BD591A" w:rsidRPr="00160C45">
        <w:rPr>
          <w:szCs w:val="24"/>
        </w:rPr>
        <w:t xml:space="preserve"> </w:t>
      </w:r>
      <w:r w:rsidR="001E28F7" w:rsidRPr="00160C45">
        <w:rPr>
          <w:szCs w:val="24"/>
        </w:rPr>
        <w:t>о</w:t>
      </w:r>
      <w:r w:rsidR="002917FD" w:rsidRPr="00160C45">
        <w:rPr>
          <w:szCs w:val="24"/>
        </w:rPr>
        <w:t xml:space="preserve">публиковать </w:t>
      </w:r>
      <w:r w:rsidR="00582965" w:rsidRPr="00160C45">
        <w:rPr>
          <w:szCs w:val="24"/>
        </w:rPr>
        <w:t>информацию об изменении</w:t>
      </w:r>
      <w:r w:rsidR="002917FD" w:rsidRPr="00160C45">
        <w:rPr>
          <w:szCs w:val="24"/>
        </w:rPr>
        <w:t xml:space="preserve"> </w:t>
      </w:r>
      <w:r w:rsidR="00206C05" w:rsidRPr="00160C45">
        <w:rPr>
          <w:szCs w:val="24"/>
        </w:rPr>
        <w:t>маршрута движения автотранспорта</w:t>
      </w:r>
      <w:r w:rsidR="009F5571" w:rsidRPr="00160C45">
        <w:rPr>
          <w:szCs w:val="24"/>
        </w:rPr>
        <w:t xml:space="preserve"> 1 мая</w:t>
      </w:r>
      <w:r w:rsidR="00415F30" w:rsidRPr="00160C45">
        <w:rPr>
          <w:szCs w:val="24"/>
        </w:rPr>
        <w:t xml:space="preserve"> 2018</w:t>
      </w:r>
      <w:r w:rsidR="002917FD" w:rsidRPr="00160C45">
        <w:rPr>
          <w:szCs w:val="24"/>
        </w:rPr>
        <w:t xml:space="preserve"> г</w:t>
      </w:r>
      <w:r w:rsidR="00206C05" w:rsidRPr="00160C45">
        <w:rPr>
          <w:szCs w:val="24"/>
        </w:rPr>
        <w:t>.</w:t>
      </w:r>
    </w:p>
    <w:p w:rsidR="00213F01" w:rsidRPr="00160C45" w:rsidRDefault="00213F01" w:rsidP="00160C45">
      <w:pPr>
        <w:pStyle w:val="a4"/>
        <w:numPr>
          <w:ilvl w:val="0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Сектору молодежной политики администрации МР «Печора» (</w:t>
      </w:r>
      <w:proofErr w:type="spellStart"/>
      <w:r w:rsidRPr="00160C45">
        <w:rPr>
          <w:szCs w:val="24"/>
        </w:rPr>
        <w:t>Бобровицкий</w:t>
      </w:r>
      <w:proofErr w:type="spellEnd"/>
      <w:r w:rsidRPr="00160C45">
        <w:rPr>
          <w:szCs w:val="24"/>
        </w:rPr>
        <w:t xml:space="preserve"> С.С.) провести на пл. Юбилейной </w:t>
      </w:r>
      <w:r w:rsidR="00400F12" w:rsidRPr="00160C45">
        <w:rPr>
          <w:szCs w:val="24"/>
        </w:rPr>
        <w:t>волонтерскую акцию «Здоровью – Зеленый свет».</w:t>
      </w:r>
    </w:p>
    <w:p w:rsidR="00025EDD" w:rsidRPr="00160C45" w:rsidRDefault="00CB28F9" w:rsidP="00160C45">
      <w:pPr>
        <w:pStyle w:val="a4"/>
        <w:numPr>
          <w:ilvl w:val="0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Управлению образования МР «Печора» (</w:t>
      </w:r>
      <w:proofErr w:type="spellStart"/>
      <w:r w:rsidR="00AD618E" w:rsidRPr="00160C45">
        <w:rPr>
          <w:szCs w:val="24"/>
        </w:rPr>
        <w:t>Зорькина</w:t>
      </w:r>
      <w:proofErr w:type="spellEnd"/>
      <w:r w:rsidR="00AD618E" w:rsidRPr="00160C45">
        <w:rPr>
          <w:szCs w:val="24"/>
        </w:rPr>
        <w:t xml:space="preserve"> С.В.)</w:t>
      </w:r>
      <w:r w:rsidRPr="00160C45">
        <w:rPr>
          <w:szCs w:val="24"/>
        </w:rPr>
        <w:t xml:space="preserve"> </w:t>
      </w:r>
      <w:r w:rsidR="00C06F1C" w:rsidRPr="00160C45">
        <w:rPr>
          <w:szCs w:val="24"/>
        </w:rPr>
        <w:t>1 мая</w:t>
      </w:r>
      <w:r w:rsidR="00EB66B8" w:rsidRPr="00160C45">
        <w:rPr>
          <w:szCs w:val="24"/>
        </w:rPr>
        <w:t xml:space="preserve"> </w:t>
      </w:r>
      <w:r w:rsidR="00B02B73" w:rsidRPr="00160C45">
        <w:rPr>
          <w:szCs w:val="24"/>
        </w:rPr>
        <w:t xml:space="preserve">    </w:t>
      </w:r>
      <w:r w:rsidR="00EB66B8" w:rsidRPr="00160C45">
        <w:rPr>
          <w:szCs w:val="24"/>
        </w:rPr>
        <w:t>2018</w:t>
      </w:r>
      <w:r w:rsidR="00025EDD" w:rsidRPr="00160C45">
        <w:rPr>
          <w:szCs w:val="24"/>
        </w:rPr>
        <w:t xml:space="preserve"> года:</w:t>
      </w:r>
    </w:p>
    <w:p w:rsidR="00BD591A" w:rsidRPr="00160C45" w:rsidRDefault="00CB28F9" w:rsidP="00160C45">
      <w:pPr>
        <w:pStyle w:val="a4"/>
        <w:numPr>
          <w:ilvl w:val="1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обеспечить доступ в здание МАУ ДОД «Дом детского творчества» для ра</w:t>
      </w:r>
      <w:r w:rsidR="002C2154" w:rsidRPr="00160C45">
        <w:rPr>
          <w:szCs w:val="24"/>
        </w:rPr>
        <w:t>змещения твор</w:t>
      </w:r>
      <w:r w:rsidR="00D90DCC" w:rsidRPr="00160C45">
        <w:rPr>
          <w:szCs w:val="24"/>
        </w:rPr>
        <w:t>ческих коллекти</w:t>
      </w:r>
      <w:r w:rsidR="00025EDD" w:rsidRPr="00160C45">
        <w:rPr>
          <w:szCs w:val="24"/>
        </w:rPr>
        <w:t>вов, подключения электропитания;</w:t>
      </w:r>
    </w:p>
    <w:p w:rsidR="00025EDD" w:rsidRPr="00160C45" w:rsidRDefault="00BD591A" w:rsidP="00160C45">
      <w:pPr>
        <w:pStyle w:val="a4"/>
        <w:numPr>
          <w:ilvl w:val="1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организовать на пл. Юбилейной игровую семейную площадку</w:t>
      </w:r>
      <w:r w:rsidR="00B61206" w:rsidRPr="00160C45">
        <w:rPr>
          <w:szCs w:val="24"/>
        </w:rPr>
        <w:t xml:space="preserve"> «Весна, труд и здоровье</w:t>
      </w:r>
      <w:r w:rsidR="004C3B2F" w:rsidRPr="00160C45">
        <w:rPr>
          <w:szCs w:val="24"/>
        </w:rPr>
        <w:t xml:space="preserve">», тематическую фотозону </w:t>
      </w:r>
      <w:r w:rsidR="00025EDD" w:rsidRPr="00160C45">
        <w:rPr>
          <w:szCs w:val="24"/>
        </w:rPr>
        <w:t>согласно схеме</w:t>
      </w:r>
      <w:r w:rsidRPr="00160C45">
        <w:rPr>
          <w:szCs w:val="24"/>
        </w:rPr>
        <w:t xml:space="preserve"> проведения праздничных мероприятий</w:t>
      </w:r>
      <w:r w:rsidR="00025EDD" w:rsidRPr="00160C45">
        <w:rPr>
          <w:szCs w:val="24"/>
        </w:rPr>
        <w:t>.</w:t>
      </w:r>
    </w:p>
    <w:p w:rsidR="00DF72AB" w:rsidRPr="00160C45" w:rsidRDefault="00B61206" w:rsidP="00160C45">
      <w:pPr>
        <w:pStyle w:val="a4"/>
        <w:numPr>
          <w:ilvl w:val="0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Отделу</w:t>
      </w:r>
      <w:r w:rsidR="0092031C" w:rsidRPr="00160C45">
        <w:rPr>
          <w:szCs w:val="24"/>
        </w:rPr>
        <w:t xml:space="preserve"> дорожного хозяйства и транспорта администрации МР «Печора» (Козлов Д.С.) проинформировать НП «Автолайн» об изменениях маршрута движения автотранспорта.</w:t>
      </w:r>
    </w:p>
    <w:p w:rsidR="00CB28F9" w:rsidRPr="00160C45" w:rsidRDefault="00CB28F9" w:rsidP="00160C45">
      <w:pPr>
        <w:pStyle w:val="a4"/>
        <w:numPr>
          <w:ilvl w:val="0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Рекомендовать</w:t>
      </w:r>
      <w:r w:rsidRPr="00160C45">
        <w:rPr>
          <w:szCs w:val="24"/>
          <w:lang w:val="en-US"/>
        </w:rPr>
        <w:t>:</w:t>
      </w:r>
    </w:p>
    <w:p w:rsidR="00CB28F9" w:rsidRPr="00160C45" w:rsidRDefault="00357D3C" w:rsidP="00160C45">
      <w:pPr>
        <w:pStyle w:val="5"/>
        <w:numPr>
          <w:ilvl w:val="1"/>
          <w:numId w:val="2"/>
        </w:numPr>
        <w:spacing w:before="0" w:after="0"/>
        <w:ind w:left="-142" w:firstLine="284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ru-RU"/>
        </w:rPr>
      </w:pPr>
      <w:r w:rsidRPr="00160C45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ru-RU"/>
        </w:rPr>
        <w:t>ЛТУ г. Печора Межрайонного центра технической эксплуатации телекоммуникаций Коми филиала ПАО «Ростелеком»</w:t>
      </w:r>
      <w:r w:rsidR="00CB28F9" w:rsidRPr="00160C4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44A58" w:rsidRPr="00160C45">
        <w:rPr>
          <w:rFonts w:ascii="Times New Roman" w:hAnsi="Times New Roman"/>
          <w:b w:val="0"/>
          <w:i w:val="0"/>
          <w:sz w:val="24"/>
          <w:szCs w:val="24"/>
        </w:rPr>
        <w:t>(Попов С.В.</w:t>
      </w:r>
      <w:r w:rsidRPr="00160C45">
        <w:rPr>
          <w:rFonts w:ascii="Times New Roman" w:hAnsi="Times New Roman"/>
          <w:b w:val="0"/>
          <w:i w:val="0"/>
          <w:sz w:val="24"/>
          <w:szCs w:val="24"/>
        </w:rPr>
        <w:t xml:space="preserve">) </w:t>
      </w:r>
      <w:r w:rsidR="00EB66B8" w:rsidRPr="00160C45">
        <w:rPr>
          <w:rFonts w:ascii="Times New Roman" w:hAnsi="Times New Roman"/>
          <w:b w:val="0"/>
          <w:i w:val="0"/>
          <w:sz w:val="24"/>
          <w:szCs w:val="24"/>
        </w:rPr>
        <w:t xml:space="preserve">организовать озвучивание </w:t>
      </w:r>
      <w:r w:rsidR="00CB28F9" w:rsidRPr="00160C45">
        <w:rPr>
          <w:rFonts w:ascii="Times New Roman" w:hAnsi="Times New Roman"/>
          <w:b w:val="0"/>
          <w:i w:val="0"/>
          <w:sz w:val="24"/>
          <w:szCs w:val="24"/>
        </w:rPr>
        <w:t xml:space="preserve">площади Юбилейной </w:t>
      </w:r>
      <w:r w:rsidR="008B5280" w:rsidRPr="00160C45">
        <w:rPr>
          <w:rFonts w:ascii="Times New Roman" w:hAnsi="Times New Roman"/>
          <w:b w:val="0"/>
          <w:i w:val="0"/>
          <w:sz w:val="24"/>
          <w:szCs w:val="24"/>
        </w:rPr>
        <w:t>в день проведения</w:t>
      </w:r>
      <w:r w:rsidR="00337E2F" w:rsidRPr="00160C45">
        <w:rPr>
          <w:rFonts w:ascii="Times New Roman" w:hAnsi="Times New Roman"/>
          <w:b w:val="0"/>
          <w:i w:val="0"/>
          <w:sz w:val="24"/>
          <w:szCs w:val="24"/>
        </w:rPr>
        <w:t xml:space="preserve"> праздничных мероприятий</w:t>
      </w:r>
      <w:r w:rsidR="008B5280" w:rsidRPr="00160C4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CB28F9" w:rsidRPr="00160C45" w:rsidRDefault="00CB28F9" w:rsidP="00160C45">
      <w:pPr>
        <w:pStyle w:val="a4"/>
        <w:numPr>
          <w:ilvl w:val="1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ОМВД России по г. Печоре (</w:t>
      </w:r>
      <w:r w:rsidR="008B5280" w:rsidRPr="00160C45">
        <w:rPr>
          <w:szCs w:val="24"/>
        </w:rPr>
        <w:t>Малафеев А.Ю.</w:t>
      </w:r>
      <w:r w:rsidR="00861F4E" w:rsidRPr="00160C45">
        <w:rPr>
          <w:szCs w:val="24"/>
        </w:rPr>
        <w:t xml:space="preserve">) </w:t>
      </w:r>
      <w:r w:rsidRPr="00160C45">
        <w:rPr>
          <w:szCs w:val="24"/>
        </w:rPr>
        <w:t xml:space="preserve">обеспечить </w:t>
      </w:r>
      <w:r w:rsidR="009310FF" w:rsidRPr="00160C45">
        <w:rPr>
          <w:szCs w:val="24"/>
        </w:rPr>
        <w:t>1</w:t>
      </w:r>
      <w:r w:rsidRPr="00160C45">
        <w:rPr>
          <w:szCs w:val="24"/>
        </w:rPr>
        <w:t xml:space="preserve"> </w:t>
      </w:r>
      <w:r w:rsidR="009310FF" w:rsidRPr="00160C45">
        <w:rPr>
          <w:szCs w:val="24"/>
        </w:rPr>
        <w:t>мая</w:t>
      </w:r>
      <w:r w:rsidR="00D73A65" w:rsidRPr="00160C45">
        <w:rPr>
          <w:szCs w:val="24"/>
        </w:rPr>
        <w:t xml:space="preserve"> 2018</w:t>
      </w:r>
      <w:r w:rsidRPr="00160C45">
        <w:rPr>
          <w:szCs w:val="24"/>
        </w:rPr>
        <w:t xml:space="preserve"> года охрану общественного порядка в период проведения</w:t>
      </w:r>
      <w:r w:rsidR="008B5280" w:rsidRPr="00160C45">
        <w:rPr>
          <w:szCs w:val="24"/>
        </w:rPr>
        <w:t xml:space="preserve"> праздничных мероприятий</w:t>
      </w:r>
      <w:r w:rsidR="008C7FD2" w:rsidRPr="00160C45">
        <w:rPr>
          <w:szCs w:val="24"/>
        </w:rPr>
        <w:t>, перекрытие улиц от автомобиль</w:t>
      </w:r>
      <w:r w:rsidR="008B5280" w:rsidRPr="00160C45">
        <w:rPr>
          <w:szCs w:val="24"/>
        </w:rPr>
        <w:t>ного движения в местах массовых мероприятий</w:t>
      </w:r>
      <w:r w:rsidR="008562A5" w:rsidRPr="00160C45">
        <w:rPr>
          <w:szCs w:val="24"/>
        </w:rPr>
        <w:t>.</w:t>
      </w:r>
      <w:r w:rsidR="008B5280" w:rsidRPr="00160C45">
        <w:rPr>
          <w:szCs w:val="24"/>
        </w:rPr>
        <w:t xml:space="preserve"> </w:t>
      </w:r>
    </w:p>
    <w:p w:rsidR="008B5280" w:rsidRPr="00160C45" w:rsidRDefault="008B5280" w:rsidP="00160C45">
      <w:pPr>
        <w:pStyle w:val="a4"/>
        <w:numPr>
          <w:ilvl w:val="0"/>
          <w:numId w:val="2"/>
        </w:numPr>
        <w:ind w:left="-142" w:firstLine="284"/>
        <w:jc w:val="both"/>
        <w:rPr>
          <w:szCs w:val="24"/>
        </w:rPr>
      </w:pPr>
      <w:r w:rsidRPr="00160C45">
        <w:rPr>
          <w:szCs w:val="24"/>
        </w:rPr>
        <w:t>Настоящее распоряжение разместить на официальном сайте администрации МР «Печора».</w:t>
      </w:r>
    </w:p>
    <w:p w:rsidR="008562A5" w:rsidRPr="00160C45" w:rsidRDefault="008562A5" w:rsidP="00160C45">
      <w:pPr>
        <w:pStyle w:val="a4"/>
        <w:numPr>
          <w:ilvl w:val="0"/>
          <w:numId w:val="2"/>
        </w:numPr>
        <w:ind w:left="-142" w:firstLine="284"/>
        <w:jc w:val="both"/>
        <w:rPr>
          <w:szCs w:val="24"/>
        </w:rPr>
      </w:pPr>
      <w:proofErr w:type="gramStart"/>
      <w:r w:rsidRPr="00160C45">
        <w:rPr>
          <w:szCs w:val="24"/>
        </w:rPr>
        <w:t>Контроль за</w:t>
      </w:r>
      <w:proofErr w:type="gramEnd"/>
      <w:r w:rsidRPr="00160C45">
        <w:rPr>
          <w:szCs w:val="24"/>
        </w:rPr>
        <w:t xml:space="preserve"> исполнением распоряжения возложить на заместителя </w:t>
      </w:r>
      <w:r w:rsidR="008B5280" w:rsidRPr="00160C45">
        <w:rPr>
          <w:szCs w:val="24"/>
        </w:rPr>
        <w:t xml:space="preserve">руководителя </w:t>
      </w:r>
      <w:r w:rsidRPr="00160C45">
        <w:rPr>
          <w:szCs w:val="24"/>
        </w:rPr>
        <w:t xml:space="preserve">администрации </w:t>
      </w:r>
      <w:r w:rsidR="000A259E" w:rsidRPr="00160C45">
        <w:rPr>
          <w:szCs w:val="24"/>
        </w:rPr>
        <w:t>И.А. Шахову</w:t>
      </w:r>
      <w:r w:rsidR="00AF1940" w:rsidRPr="00160C45">
        <w:rPr>
          <w:szCs w:val="24"/>
        </w:rPr>
        <w:t>.</w:t>
      </w:r>
    </w:p>
    <w:p w:rsidR="00D502F8" w:rsidRPr="00160C45" w:rsidRDefault="00D502F8" w:rsidP="00160C45">
      <w:pPr>
        <w:pStyle w:val="a4"/>
        <w:ind w:left="-142" w:firstLine="284"/>
        <w:jc w:val="both"/>
        <w:rPr>
          <w:szCs w:val="24"/>
        </w:rPr>
      </w:pPr>
    </w:p>
    <w:p w:rsidR="000C6509" w:rsidRPr="00160C45" w:rsidRDefault="000C6509" w:rsidP="00160C45">
      <w:pPr>
        <w:pStyle w:val="a4"/>
        <w:ind w:left="-142" w:firstLine="284"/>
        <w:jc w:val="both"/>
        <w:rPr>
          <w:szCs w:val="24"/>
        </w:rPr>
      </w:pPr>
    </w:p>
    <w:p w:rsidR="00160C45" w:rsidRDefault="00D56D6A" w:rsidP="00160C45">
      <w:pPr>
        <w:pStyle w:val="a4"/>
        <w:ind w:left="-142" w:firstLine="284"/>
        <w:jc w:val="both"/>
        <w:rPr>
          <w:szCs w:val="24"/>
        </w:rPr>
      </w:pPr>
      <w:r w:rsidRPr="00160C45">
        <w:rPr>
          <w:szCs w:val="24"/>
        </w:rPr>
        <w:t>Г</w:t>
      </w:r>
      <w:r w:rsidR="000C6509" w:rsidRPr="00160C45">
        <w:rPr>
          <w:szCs w:val="24"/>
        </w:rPr>
        <w:t>л</w:t>
      </w:r>
      <w:r w:rsidR="00D502F8" w:rsidRPr="00160C45">
        <w:rPr>
          <w:szCs w:val="24"/>
        </w:rPr>
        <w:t>ав</w:t>
      </w:r>
      <w:r w:rsidRPr="00160C45">
        <w:rPr>
          <w:szCs w:val="24"/>
        </w:rPr>
        <w:t>а</w:t>
      </w:r>
      <w:r w:rsidR="00434F5A" w:rsidRPr="00160C45">
        <w:rPr>
          <w:szCs w:val="24"/>
        </w:rPr>
        <w:t xml:space="preserve"> муниципального района </w:t>
      </w:r>
    </w:p>
    <w:p w:rsidR="00C27BA3" w:rsidRDefault="00434F5A" w:rsidP="00160C45">
      <w:pPr>
        <w:pStyle w:val="a4"/>
        <w:ind w:left="-142" w:firstLine="284"/>
        <w:jc w:val="both"/>
        <w:rPr>
          <w:sz w:val="26"/>
          <w:szCs w:val="26"/>
        </w:rPr>
      </w:pPr>
      <w:r w:rsidRPr="00160C45">
        <w:rPr>
          <w:szCs w:val="24"/>
        </w:rPr>
        <w:t>руководитель</w:t>
      </w:r>
      <w:r w:rsidR="00D502F8" w:rsidRPr="00160C45">
        <w:rPr>
          <w:szCs w:val="24"/>
        </w:rPr>
        <w:t xml:space="preserve"> администрации </w:t>
      </w:r>
      <w:r w:rsidR="00D502F8" w:rsidRPr="00160C45">
        <w:rPr>
          <w:szCs w:val="24"/>
        </w:rPr>
        <w:tab/>
      </w:r>
      <w:r w:rsidR="00D502F8" w:rsidRPr="00160C45">
        <w:rPr>
          <w:szCs w:val="24"/>
        </w:rPr>
        <w:tab/>
      </w:r>
      <w:r w:rsidR="00D502F8" w:rsidRPr="00160C45">
        <w:rPr>
          <w:szCs w:val="24"/>
        </w:rPr>
        <w:tab/>
      </w:r>
      <w:r w:rsidR="00D502F8" w:rsidRPr="00160C45">
        <w:rPr>
          <w:szCs w:val="24"/>
        </w:rPr>
        <w:tab/>
      </w:r>
      <w:r w:rsidRPr="00160C45">
        <w:rPr>
          <w:szCs w:val="24"/>
        </w:rPr>
        <w:t xml:space="preserve">                          </w:t>
      </w:r>
      <w:r w:rsidR="00160C45">
        <w:rPr>
          <w:szCs w:val="24"/>
        </w:rPr>
        <w:t xml:space="preserve">                 </w:t>
      </w:r>
      <w:r w:rsidR="00D56D6A" w:rsidRPr="00160C45">
        <w:rPr>
          <w:szCs w:val="24"/>
        </w:rPr>
        <w:t xml:space="preserve"> </w:t>
      </w:r>
      <w:r>
        <w:rPr>
          <w:sz w:val="26"/>
          <w:szCs w:val="26"/>
        </w:rPr>
        <w:t>Н.Н. Паншина</w:t>
      </w:r>
    </w:p>
    <w:p w:rsidR="004E70AC" w:rsidRDefault="004E70AC" w:rsidP="00160C45">
      <w:pPr>
        <w:pStyle w:val="a4"/>
        <w:ind w:left="-142" w:firstLine="284"/>
        <w:jc w:val="both"/>
        <w:rPr>
          <w:sz w:val="26"/>
          <w:szCs w:val="26"/>
        </w:rPr>
        <w:sectPr w:rsidR="004E70AC" w:rsidSect="00160C45">
          <w:pgSz w:w="11906" w:h="16838"/>
          <w:pgMar w:top="851" w:right="282" w:bottom="709" w:left="1276" w:header="709" w:footer="709" w:gutter="0"/>
          <w:cols w:space="708"/>
          <w:docGrid w:linePitch="360"/>
        </w:sectPr>
      </w:pPr>
    </w:p>
    <w:p w:rsidR="004E70AC" w:rsidRPr="003401B6" w:rsidRDefault="004E70AC" w:rsidP="004E70AC">
      <w:pPr>
        <w:spacing w:after="0"/>
        <w:jc w:val="right"/>
        <w:rPr>
          <w:szCs w:val="24"/>
        </w:rPr>
      </w:pPr>
      <w:r w:rsidRPr="003401B6">
        <w:rPr>
          <w:szCs w:val="24"/>
        </w:rPr>
        <w:lastRenderedPageBreak/>
        <w:t>Приложение</w:t>
      </w:r>
    </w:p>
    <w:p w:rsidR="004E70AC" w:rsidRPr="003401B6" w:rsidRDefault="004E70AC" w:rsidP="004E70AC">
      <w:pPr>
        <w:spacing w:after="0"/>
        <w:jc w:val="right"/>
        <w:rPr>
          <w:szCs w:val="24"/>
        </w:rPr>
      </w:pPr>
      <w:r w:rsidRPr="003401B6">
        <w:rPr>
          <w:szCs w:val="24"/>
        </w:rPr>
        <w:t>к распоряжению администрации МР «Печора»</w:t>
      </w:r>
    </w:p>
    <w:p w:rsidR="004E70AC" w:rsidRPr="002F3DE9" w:rsidRDefault="004E70AC" w:rsidP="004E70AC">
      <w:pPr>
        <w:spacing w:after="0"/>
        <w:jc w:val="right"/>
        <w:rPr>
          <w:szCs w:val="24"/>
        </w:rPr>
      </w:pPr>
      <w:r w:rsidRPr="003401B6">
        <w:rPr>
          <w:szCs w:val="24"/>
        </w:rPr>
        <w:t xml:space="preserve">от </w:t>
      </w:r>
      <w:r>
        <w:rPr>
          <w:szCs w:val="24"/>
        </w:rPr>
        <w:t xml:space="preserve"> </w:t>
      </w:r>
      <w:r w:rsidRPr="003401B6">
        <w:rPr>
          <w:szCs w:val="24"/>
        </w:rPr>
        <w:t>«</w:t>
      </w:r>
      <w:r>
        <w:rPr>
          <w:szCs w:val="24"/>
        </w:rPr>
        <w:t xml:space="preserve">  23 </w:t>
      </w:r>
      <w:r w:rsidRPr="003401B6">
        <w:rPr>
          <w:szCs w:val="24"/>
        </w:rPr>
        <w:t xml:space="preserve">» апреля 2018 года № </w:t>
      </w:r>
      <w:r>
        <w:rPr>
          <w:szCs w:val="24"/>
        </w:rPr>
        <w:t>491-р</w:t>
      </w:r>
    </w:p>
    <w:p w:rsidR="004E70AC" w:rsidRPr="00B65AC8" w:rsidRDefault="004E70AC" w:rsidP="004E70AC">
      <w:pPr>
        <w:ind w:left="-567"/>
        <w:jc w:val="both"/>
      </w:pPr>
      <w:r>
        <w:rPr>
          <w:noProof/>
        </w:rPr>
        <w:pict>
          <v:rect id="_x0000_s1031" style="position:absolute;left:0;text-align:left;margin-left:303.45pt;margin-top:58.35pt;width:65.25pt;height:6pt;z-index:251663360">
            <v:textbox>
              <w:txbxContent>
                <w:p w:rsidR="004E70AC" w:rsidRPr="00936AA7" w:rsidRDefault="004E70AC" w:rsidP="004E70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 wp14:anchorId="5E38085A" wp14:editId="26A554CA">
                        <wp:extent cx="636270" cy="65073"/>
                        <wp:effectExtent l="19050" t="0" r="0" b="0"/>
                        <wp:docPr id="1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65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303.45pt;margin-top:52.35pt;width:65.25pt;height:6pt;z-index:251661312">
            <v:textbox>
              <w:txbxContent>
                <w:p w:rsidR="004E70AC" w:rsidRPr="00936AA7" w:rsidRDefault="004E70AC" w:rsidP="004E70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 wp14:anchorId="71A5A4F7" wp14:editId="7AB6887F">
                        <wp:extent cx="636270" cy="65073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65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303.45pt;margin-top:46.35pt;width:65.25pt;height:6pt;z-index:251662336">
            <v:textbox>
              <w:txbxContent>
                <w:p w:rsidR="004E70AC" w:rsidRPr="00936AA7" w:rsidRDefault="004E70AC" w:rsidP="004E70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 wp14:anchorId="4707F4FF" wp14:editId="174EAB43">
                        <wp:extent cx="636270" cy="65073"/>
                        <wp:effectExtent l="19050" t="0" r="0" b="0"/>
                        <wp:docPr id="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65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7.45pt;margin-top:53.85pt;width:149.25pt;height:37.5pt;z-index:251665408">
            <v:textbox>
              <w:txbxContent>
                <w:p w:rsidR="004E70AC" w:rsidRPr="00A30C83" w:rsidRDefault="004E70AC" w:rsidP="004E70AC">
                  <w:pPr>
                    <w:spacing w:after="0"/>
                    <w:jc w:val="center"/>
                    <w:rPr>
                      <w:b/>
                      <w:szCs w:val="24"/>
                    </w:rPr>
                  </w:pPr>
                  <w:r w:rsidRPr="00A30C83">
                    <w:rPr>
                      <w:b/>
                      <w:szCs w:val="24"/>
                    </w:rPr>
                    <w:t xml:space="preserve">Игровая семейная площадка 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2" style="position:absolute;left:0;text-align:left;margin-left:412.2pt;margin-top:18.6pt;width:108.75pt;height:27.75pt;z-index:251664384">
            <v:textbox>
              <w:txbxContent>
                <w:p w:rsidR="004E70AC" w:rsidRPr="00936AA7" w:rsidRDefault="004E70AC" w:rsidP="004E70AC">
                  <w:pPr>
                    <w:jc w:val="center"/>
                  </w:pPr>
                  <w:r>
                    <w:t>концерт</w:t>
                  </w:r>
                </w:p>
              </w:txbxContent>
            </v:textbox>
          </v:oval>
        </w:pict>
      </w:r>
      <w:r>
        <w:rPr>
          <w:noProof/>
        </w:rPr>
        <w:pict>
          <v:rect id="_x0000_s1028" style="position:absolute;left:0;text-align:left;margin-left:147.45pt;margin-top:18.6pt;width:388.5pt;height:27.75pt;z-index:251660288">
            <v:textbox>
              <w:txbxContent>
                <w:p w:rsidR="004E70AC" w:rsidRPr="00936AA7" w:rsidRDefault="004E70AC" w:rsidP="004E70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6AA7">
                    <w:rPr>
                      <w:b/>
                      <w:sz w:val="26"/>
                      <w:szCs w:val="26"/>
                    </w:rPr>
                    <w:t>МАУ ДО «ДДТ»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left:0;text-align:left;margin-left:517.2pt;margin-top:175.7pt;width:111.75pt;height:65.25pt;z-index:251659264">
            <v:textbox style="mso-next-textbox:#_x0000_s1027">
              <w:txbxContent>
                <w:p w:rsidR="004E70AC" w:rsidRPr="007971C0" w:rsidRDefault="004E70AC" w:rsidP="004E70AC">
                  <w:pPr>
                    <w:rPr>
                      <w:b/>
                      <w:szCs w:val="24"/>
                    </w:rPr>
                  </w:pPr>
                  <w:r w:rsidRPr="007971C0">
                    <w:rPr>
                      <w:b/>
                      <w:szCs w:val="24"/>
                    </w:rPr>
                    <w:t>Горка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2DE9B536" wp14:editId="79D9A87D">
            <wp:extent cx="8911988" cy="5488481"/>
            <wp:effectExtent l="0" t="0" r="0" b="0"/>
            <wp:docPr id="2" name="Рисунок 1" descr="C:\Users\Packard bell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895" cy="549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0AC" w:rsidRPr="00D56D6A" w:rsidRDefault="004E70AC" w:rsidP="00160C45">
      <w:pPr>
        <w:pStyle w:val="a4"/>
        <w:ind w:left="-142" w:firstLine="284"/>
        <w:jc w:val="both"/>
        <w:rPr>
          <w:sz w:val="26"/>
          <w:szCs w:val="26"/>
        </w:rPr>
      </w:pPr>
    </w:p>
    <w:sectPr w:rsidR="004E70AC" w:rsidRPr="00D56D6A" w:rsidSect="003401B6">
      <w:pgSz w:w="16838" w:h="11906" w:orient="landscape"/>
      <w:pgMar w:top="851" w:right="395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3065"/>
    <w:multiLevelType w:val="hybridMultilevel"/>
    <w:tmpl w:val="D88AC7CE"/>
    <w:lvl w:ilvl="0" w:tplc="844E0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E66"/>
    <w:rsid w:val="00001FE8"/>
    <w:rsid w:val="00025EDD"/>
    <w:rsid w:val="00033438"/>
    <w:rsid w:val="00042AE3"/>
    <w:rsid w:val="00047FF9"/>
    <w:rsid w:val="000575EF"/>
    <w:rsid w:val="000A259E"/>
    <w:rsid w:val="000B164D"/>
    <w:rsid w:val="000C1153"/>
    <w:rsid w:val="000C6509"/>
    <w:rsid w:val="001236B7"/>
    <w:rsid w:val="001269DF"/>
    <w:rsid w:val="00151FA7"/>
    <w:rsid w:val="00160C45"/>
    <w:rsid w:val="0019683A"/>
    <w:rsid w:val="001A54A4"/>
    <w:rsid w:val="001E28F7"/>
    <w:rsid w:val="00206C05"/>
    <w:rsid w:val="002132AB"/>
    <w:rsid w:val="00213F01"/>
    <w:rsid w:val="00247D4E"/>
    <w:rsid w:val="0025016F"/>
    <w:rsid w:val="0027540E"/>
    <w:rsid w:val="002917FD"/>
    <w:rsid w:val="00293482"/>
    <w:rsid w:val="002A7F3C"/>
    <w:rsid w:val="002C2154"/>
    <w:rsid w:val="002D5292"/>
    <w:rsid w:val="002F3B58"/>
    <w:rsid w:val="002F4B66"/>
    <w:rsid w:val="002F63B1"/>
    <w:rsid w:val="003007F2"/>
    <w:rsid w:val="00337E2F"/>
    <w:rsid w:val="003453B6"/>
    <w:rsid w:val="00357D3C"/>
    <w:rsid w:val="003A23B2"/>
    <w:rsid w:val="003B2848"/>
    <w:rsid w:val="003D0651"/>
    <w:rsid w:val="003F0B88"/>
    <w:rsid w:val="00400F12"/>
    <w:rsid w:val="004026A9"/>
    <w:rsid w:val="00402897"/>
    <w:rsid w:val="00412B81"/>
    <w:rsid w:val="00415F30"/>
    <w:rsid w:val="00433CD1"/>
    <w:rsid w:val="00434F5A"/>
    <w:rsid w:val="00444C7F"/>
    <w:rsid w:val="004509EC"/>
    <w:rsid w:val="00462785"/>
    <w:rsid w:val="004977AF"/>
    <w:rsid w:val="004B17B6"/>
    <w:rsid w:val="004C3B2F"/>
    <w:rsid w:val="004D56B0"/>
    <w:rsid w:val="004E6689"/>
    <w:rsid w:val="004E70AC"/>
    <w:rsid w:val="004E78CF"/>
    <w:rsid w:val="00524A7E"/>
    <w:rsid w:val="00527190"/>
    <w:rsid w:val="00582965"/>
    <w:rsid w:val="00585EEF"/>
    <w:rsid w:val="00593EAA"/>
    <w:rsid w:val="005A692A"/>
    <w:rsid w:val="006260FD"/>
    <w:rsid w:val="00647638"/>
    <w:rsid w:val="00691E66"/>
    <w:rsid w:val="006B742A"/>
    <w:rsid w:val="006E261E"/>
    <w:rsid w:val="00720308"/>
    <w:rsid w:val="0073701C"/>
    <w:rsid w:val="00741F00"/>
    <w:rsid w:val="00771841"/>
    <w:rsid w:val="0078772E"/>
    <w:rsid w:val="007940BA"/>
    <w:rsid w:val="007C0285"/>
    <w:rsid w:val="007F0CB3"/>
    <w:rsid w:val="00803C3A"/>
    <w:rsid w:val="00822910"/>
    <w:rsid w:val="00842106"/>
    <w:rsid w:val="00844A58"/>
    <w:rsid w:val="008510A8"/>
    <w:rsid w:val="008562A5"/>
    <w:rsid w:val="00861F4E"/>
    <w:rsid w:val="00865929"/>
    <w:rsid w:val="008A3EA0"/>
    <w:rsid w:val="008B5280"/>
    <w:rsid w:val="008C77BB"/>
    <w:rsid w:val="008C7FD2"/>
    <w:rsid w:val="008D7F5B"/>
    <w:rsid w:val="008F61DD"/>
    <w:rsid w:val="0090022F"/>
    <w:rsid w:val="0092031C"/>
    <w:rsid w:val="009310FF"/>
    <w:rsid w:val="00970E14"/>
    <w:rsid w:val="00995095"/>
    <w:rsid w:val="00996A59"/>
    <w:rsid w:val="0099732A"/>
    <w:rsid w:val="009C1172"/>
    <w:rsid w:val="009D6BD6"/>
    <w:rsid w:val="009E2ECA"/>
    <w:rsid w:val="009F5571"/>
    <w:rsid w:val="00A17A53"/>
    <w:rsid w:val="00A17B8E"/>
    <w:rsid w:val="00A4091B"/>
    <w:rsid w:val="00A5606A"/>
    <w:rsid w:val="00A656C6"/>
    <w:rsid w:val="00AA24AC"/>
    <w:rsid w:val="00AA78B6"/>
    <w:rsid w:val="00AD618E"/>
    <w:rsid w:val="00AE3F8B"/>
    <w:rsid w:val="00AE70D5"/>
    <w:rsid w:val="00AF1940"/>
    <w:rsid w:val="00B02B73"/>
    <w:rsid w:val="00B61206"/>
    <w:rsid w:val="00B87B4D"/>
    <w:rsid w:val="00BD0BEF"/>
    <w:rsid w:val="00BD591A"/>
    <w:rsid w:val="00BE0B23"/>
    <w:rsid w:val="00BF50F0"/>
    <w:rsid w:val="00C06F1C"/>
    <w:rsid w:val="00C128EE"/>
    <w:rsid w:val="00C23128"/>
    <w:rsid w:val="00C27BA3"/>
    <w:rsid w:val="00C30B34"/>
    <w:rsid w:val="00C43D97"/>
    <w:rsid w:val="00C5356A"/>
    <w:rsid w:val="00C65E9F"/>
    <w:rsid w:val="00C86AD1"/>
    <w:rsid w:val="00C87B0B"/>
    <w:rsid w:val="00C96750"/>
    <w:rsid w:val="00CB28F9"/>
    <w:rsid w:val="00CD3A40"/>
    <w:rsid w:val="00CD768C"/>
    <w:rsid w:val="00CE0DD1"/>
    <w:rsid w:val="00D502F8"/>
    <w:rsid w:val="00D56D6A"/>
    <w:rsid w:val="00D73A65"/>
    <w:rsid w:val="00D90DCC"/>
    <w:rsid w:val="00D97536"/>
    <w:rsid w:val="00DA3175"/>
    <w:rsid w:val="00DB2021"/>
    <w:rsid w:val="00DD30D9"/>
    <w:rsid w:val="00DE3A2C"/>
    <w:rsid w:val="00DE4F9C"/>
    <w:rsid w:val="00DE5705"/>
    <w:rsid w:val="00DE6019"/>
    <w:rsid w:val="00DF72AB"/>
    <w:rsid w:val="00E52CC2"/>
    <w:rsid w:val="00E714BE"/>
    <w:rsid w:val="00E91086"/>
    <w:rsid w:val="00EA38C7"/>
    <w:rsid w:val="00EB66B8"/>
    <w:rsid w:val="00ED63D9"/>
    <w:rsid w:val="00ED6F51"/>
    <w:rsid w:val="00EE7E8D"/>
    <w:rsid w:val="00F3497E"/>
    <w:rsid w:val="00F42B31"/>
    <w:rsid w:val="00F521B4"/>
    <w:rsid w:val="00F5312B"/>
    <w:rsid w:val="00F7326D"/>
    <w:rsid w:val="00F831C0"/>
    <w:rsid w:val="00FD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AA"/>
  </w:style>
  <w:style w:type="paragraph" w:styleId="5">
    <w:name w:val="heading 5"/>
    <w:basedOn w:val="a"/>
    <w:next w:val="a"/>
    <w:link w:val="50"/>
    <w:unhideWhenUsed/>
    <w:qFormat/>
    <w:rsid w:val="00357D3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357D3C"/>
    <w:rPr>
      <w:rFonts w:ascii="Calibri" w:eastAsia="Times New Roman" w:hAnsi="Calibri"/>
      <w:b/>
      <w:bCs/>
      <w:i/>
      <w:iCs/>
      <w:sz w:val="26"/>
      <w:szCs w:val="26"/>
    </w:rPr>
  </w:style>
  <w:style w:type="paragraph" w:styleId="a5">
    <w:name w:val="Normal (Web)"/>
    <w:basedOn w:val="a"/>
    <w:uiPriority w:val="99"/>
    <w:unhideWhenUsed/>
    <w:rsid w:val="00BD591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02C6-6CC2-484B-BA0E-F47B5CE7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Меньшикова НМ</cp:lastModifiedBy>
  <cp:revision>128</cp:revision>
  <cp:lastPrinted>2018-04-24T08:45:00Z</cp:lastPrinted>
  <dcterms:created xsi:type="dcterms:W3CDTF">2014-02-14T12:18:00Z</dcterms:created>
  <dcterms:modified xsi:type="dcterms:W3CDTF">2018-04-24T08:51:00Z</dcterms:modified>
</cp:coreProperties>
</file>