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3D" w:rsidRDefault="008C473D" w:rsidP="008C473D">
      <w:pPr>
        <w:keepNext/>
        <w:jc w:val="right"/>
        <w:outlineLvl w:val="7"/>
        <w:rPr>
          <w:b/>
          <w:sz w:val="26"/>
          <w:szCs w:val="26"/>
        </w:rPr>
      </w:pPr>
    </w:p>
    <w:tbl>
      <w:tblPr>
        <w:tblpPr w:leftFromText="180" w:rightFromText="180" w:vertAnchor="page" w:horzAnchor="margin" w:tblpXSpec="right" w:tblpY="1398"/>
        <w:tblW w:w="9813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4318"/>
      </w:tblGrid>
      <w:tr w:rsidR="00E00211" w:rsidRPr="001E46E0" w:rsidTr="00E00211">
        <w:tc>
          <w:tcPr>
            <w:tcW w:w="4077" w:type="dxa"/>
            <w:vAlign w:val="center"/>
            <w:hideMark/>
          </w:tcPr>
          <w:p w:rsidR="00E00211" w:rsidRDefault="00E00211" w:rsidP="00E0021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E00211" w:rsidRDefault="00E00211" w:rsidP="00E0021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E00211" w:rsidRDefault="00E00211" w:rsidP="00E0021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418" w:type="dxa"/>
            <w:hideMark/>
          </w:tcPr>
          <w:p w:rsidR="00E00211" w:rsidRDefault="00E00211" w:rsidP="00E00211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D371ACA" wp14:editId="060B920D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8" w:type="dxa"/>
            <w:vAlign w:val="center"/>
            <w:hideMark/>
          </w:tcPr>
          <w:p w:rsidR="00E00211" w:rsidRDefault="00E00211" w:rsidP="00E00211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E00211" w:rsidRDefault="00E00211" w:rsidP="00E00211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1B141A" w:rsidRPr="00E00211" w:rsidRDefault="001B141A" w:rsidP="00764A98">
      <w:pPr>
        <w:keepNext/>
        <w:jc w:val="center"/>
        <w:outlineLvl w:val="7"/>
        <w:rPr>
          <w:b/>
          <w:sz w:val="36"/>
          <w:szCs w:val="36"/>
        </w:rPr>
      </w:pPr>
    </w:p>
    <w:p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764A98" w:rsidRDefault="00764A98" w:rsidP="00764A98">
      <w:pPr>
        <w:jc w:val="center"/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830"/>
      </w:tblGrid>
      <w:tr w:rsidR="00764A98" w:rsidRPr="001E46E0" w:rsidTr="00E00211">
        <w:tc>
          <w:tcPr>
            <w:tcW w:w="4139" w:type="dxa"/>
            <w:hideMark/>
          </w:tcPr>
          <w:p w:rsidR="00764A98" w:rsidRPr="00764A98" w:rsidRDefault="00764A98" w:rsidP="00E00211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:rsidR="00764A98" w:rsidRDefault="00E00211" w:rsidP="00E00211">
            <w:pPr>
              <w:keepNext/>
              <w:widowControl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«17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» </w:t>
            </w:r>
            <w:r>
              <w:rPr>
                <w:bCs/>
                <w:sz w:val="28"/>
                <w:szCs w:val="28"/>
                <w:lang w:eastAsia="en-US"/>
              </w:rPr>
              <w:t>апреля</w:t>
            </w:r>
            <w:r w:rsidR="00764A98">
              <w:rPr>
                <w:bCs/>
                <w:sz w:val="28"/>
                <w:szCs w:val="28"/>
                <w:lang w:eastAsia="en-US"/>
              </w:rPr>
              <w:t xml:space="preserve"> 201</w:t>
            </w:r>
            <w:r w:rsidR="00026249">
              <w:rPr>
                <w:bCs/>
                <w:sz w:val="28"/>
                <w:szCs w:val="28"/>
                <w:lang w:eastAsia="en-US"/>
              </w:rPr>
              <w:t>9</w:t>
            </w:r>
            <w:r w:rsidR="00764A98">
              <w:rPr>
                <w:bCs/>
                <w:sz w:val="28"/>
                <w:szCs w:val="28"/>
                <w:lang w:eastAsia="en-US"/>
              </w:rPr>
              <w:t xml:space="preserve"> года</w:t>
            </w:r>
          </w:p>
          <w:p w:rsidR="00764A98" w:rsidRDefault="00E00211" w:rsidP="00E00211">
            <w:pPr>
              <w:keepNext/>
              <w:widowControl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</w:t>
            </w:r>
            <w:r w:rsidR="00764A98"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:rsidR="00764A98" w:rsidRDefault="00764A98" w:rsidP="00E00211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830" w:type="dxa"/>
            <w:hideMark/>
          </w:tcPr>
          <w:p w:rsidR="00764A98" w:rsidRDefault="00764A98" w:rsidP="00E00211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:rsidR="00764A98" w:rsidRDefault="00764A98" w:rsidP="00E00211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            </w:t>
            </w:r>
            <w:r w:rsidR="00E00211">
              <w:rPr>
                <w:bCs/>
                <w:sz w:val="28"/>
                <w:szCs w:val="28"/>
                <w:lang w:eastAsia="en-US"/>
              </w:rPr>
              <w:t xml:space="preserve">       </w:t>
            </w:r>
            <w:r w:rsidR="008C473D">
              <w:rPr>
                <w:bCs/>
                <w:sz w:val="28"/>
                <w:szCs w:val="28"/>
                <w:lang w:eastAsia="en-US"/>
              </w:rPr>
              <w:t>№ 4-</w:t>
            </w:r>
            <w:r w:rsidR="00E00211">
              <w:rPr>
                <w:bCs/>
                <w:sz w:val="28"/>
                <w:szCs w:val="28"/>
                <w:lang w:eastAsia="en-US"/>
              </w:rPr>
              <w:t>19/82</w:t>
            </w:r>
          </w:p>
          <w:p w:rsidR="00764A98" w:rsidRDefault="00764A98" w:rsidP="00E00211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764A98" w:rsidRDefault="00764A98" w:rsidP="00764A98">
      <w:pPr>
        <w:pStyle w:val="3"/>
        <w:suppressAutoHyphens w:val="0"/>
        <w:autoSpaceDE/>
        <w:adjustRightInd/>
        <w:jc w:val="center"/>
        <w:rPr>
          <w:b/>
        </w:rPr>
      </w:pPr>
    </w:p>
    <w:p w:rsidR="001B141A" w:rsidRDefault="00E00211" w:rsidP="001B141A">
      <w:pPr>
        <w:pStyle w:val="3"/>
        <w:suppressAutoHyphens w:val="0"/>
        <w:autoSpaceDE/>
        <w:adjustRightInd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О согласовании передачи </w:t>
      </w:r>
      <w:r w:rsidR="001B141A" w:rsidRPr="001B141A">
        <w:rPr>
          <w:b/>
          <w:szCs w:val="28"/>
        </w:rPr>
        <w:t>недвижимого имущества из собственности муниципального образ</w:t>
      </w:r>
      <w:r>
        <w:rPr>
          <w:b/>
          <w:szCs w:val="28"/>
        </w:rPr>
        <w:t xml:space="preserve">ования муниципального района </w:t>
      </w:r>
      <w:r w:rsidR="001B141A" w:rsidRPr="001B141A">
        <w:rPr>
          <w:b/>
          <w:szCs w:val="28"/>
        </w:rPr>
        <w:t xml:space="preserve">«Печора» </w:t>
      </w:r>
    </w:p>
    <w:p w:rsidR="001B141A" w:rsidRDefault="001B141A" w:rsidP="001B141A">
      <w:pPr>
        <w:pStyle w:val="3"/>
        <w:suppressAutoHyphens w:val="0"/>
        <w:autoSpaceDE/>
        <w:adjustRightInd/>
        <w:jc w:val="center"/>
        <w:rPr>
          <w:b/>
          <w:szCs w:val="28"/>
        </w:rPr>
      </w:pPr>
      <w:r w:rsidRPr="001B141A">
        <w:rPr>
          <w:b/>
          <w:szCs w:val="28"/>
        </w:rPr>
        <w:t xml:space="preserve">в собственность муниципального образования городского  </w:t>
      </w:r>
    </w:p>
    <w:p w:rsidR="001B141A" w:rsidRPr="001B141A" w:rsidRDefault="00E00211" w:rsidP="001B141A">
      <w:pPr>
        <w:pStyle w:val="3"/>
        <w:suppressAutoHyphens w:val="0"/>
        <w:autoSpaceDE/>
        <w:adjustRightInd/>
        <w:jc w:val="center"/>
        <w:rPr>
          <w:b/>
          <w:szCs w:val="28"/>
        </w:rPr>
      </w:pPr>
      <w:r>
        <w:rPr>
          <w:b/>
          <w:szCs w:val="28"/>
        </w:rPr>
        <w:t xml:space="preserve">поселения </w:t>
      </w:r>
      <w:r w:rsidR="001B141A" w:rsidRPr="001B141A">
        <w:rPr>
          <w:b/>
          <w:szCs w:val="28"/>
        </w:rPr>
        <w:t>«Печора»</w:t>
      </w:r>
    </w:p>
    <w:p w:rsidR="001B141A" w:rsidRDefault="001B141A" w:rsidP="001B141A">
      <w:pPr>
        <w:pStyle w:val="3"/>
        <w:suppressAutoHyphens w:val="0"/>
        <w:autoSpaceDE/>
        <w:autoSpaceDN/>
        <w:adjustRightInd/>
        <w:jc w:val="center"/>
        <w:rPr>
          <w:b/>
          <w:bCs/>
        </w:rPr>
      </w:pPr>
    </w:p>
    <w:p w:rsidR="00026249" w:rsidRDefault="00026249" w:rsidP="001B141A">
      <w:pPr>
        <w:pStyle w:val="3"/>
        <w:suppressAutoHyphens w:val="0"/>
        <w:autoSpaceDE/>
        <w:autoSpaceDN/>
        <w:adjustRightInd/>
        <w:jc w:val="center"/>
        <w:rPr>
          <w:b/>
          <w:bCs/>
        </w:rPr>
      </w:pPr>
    </w:p>
    <w:p w:rsidR="001B141A" w:rsidRPr="001B141A" w:rsidRDefault="001B141A" w:rsidP="001B141A">
      <w:pPr>
        <w:pStyle w:val="3"/>
        <w:suppressAutoHyphens w:val="0"/>
        <w:autoSpaceDE/>
        <w:autoSpaceDN/>
        <w:adjustRightInd/>
        <w:ind w:firstLine="720"/>
        <w:jc w:val="both"/>
        <w:rPr>
          <w:b/>
        </w:rPr>
      </w:pPr>
      <w:r>
        <w:t>В соответствии частью 1 статьи 50 Федерального закон</w:t>
      </w:r>
      <w:r w:rsidR="00E00211">
        <w:t xml:space="preserve">а Российской Федерации от 06 октября </w:t>
      </w:r>
      <w:r>
        <w:t>2003</w:t>
      </w:r>
      <w:r w:rsidR="00E00211">
        <w:t xml:space="preserve"> года</w:t>
      </w:r>
      <w:r>
        <w:t xml:space="preserve"> № 131-ФЗ «Об общих принципах организации местного самоуправления в Российской Федерации», Совет городского поселения </w:t>
      </w:r>
      <w:r w:rsidR="00E00211">
        <w:t xml:space="preserve">«Печора»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л:</w:t>
      </w:r>
    </w:p>
    <w:p w:rsidR="001B141A" w:rsidRDefault="001B141A" w:rsidP="001B141A">
      <w:pPr>
        <w:pStyle w:val="3"/>
        <w:suppressAutoHyphens w:val="0"/>
        <w:autoSpaceDE/>
        <w:autoSpaceDN/>
        <w:adjustRightInd/>
        <w:ind w:firstLine="709"/>
        <w:jc w:val="both"/>
        <w:rPr>
          <w:b/>
          <w:bCs/>
        </w:rPr>
      </w:pPr>
    </w:p>
    <w:p w:rsidR="001B141A" w:rsidRDefault="001B141A" w:rsidP="001B141A">
      <w:pPr>
        <w:pStyle w:val="3"/>
        <w:numPr>
          <w:ilvl w:val="0"/>
          <w:numId w:val="1"/>
        </w:numPr>
        <w:suppressAutoHyphens w:val="0"/>
        <w:autoSpaceDE/>
        <w:autoSpaceDN/>
        <w:adjustRightInd/>
        <w:ind w:left="0" w:firstLine="709"/>
        <w:jc w:val="both"/>
      </w:pPr>
      <w:r>
        <w:t>Согласовать передачу недвижимого имущества из собственности муниципального образования муниципального района «Печора» в собственность муницип</w:t>
      </w:r>
      <w:r w:rsidR="00E00211">
        <w:t xml:space="preserve">ального образования городского </w:t>
      </w:r>
      <w:r w:rsidR="00EA06C5">
        <w:t>поселения «Печора» согласно приложению</w:t>
      </w:r>
      <w:r>
        <w:t>.</w:t>
      </w:r>
    </w:p>
    <w:p w:rsidR="00FD0D22" w:rsidRDefault="00FD0D22" w:rsidP="00FD0D22">
      <w:pPr>
        <w:pStyle w:val="3"/>
        <w:suppressAutoHyphens w:val="0"/>
        <w:autoSpaceDE/>
        <w:autoSpaceDN/>
        <w:adjustRightInd/>
        <w:ind w:left="709"/>
        <w:jc w:val="both"/>
      </w:pPr>
    </w:p>
    <w:p w:rsidR="001B141A" w:rsidRDefault="001B141A" w:rsidP="001B141A">
      <w:pPr>
        <w:pStyle w:val="3"/>
        <w:numPr>
          <w:ilvl w:val="0"/>
          <w:numId w:val="1"/>
        </w:numPr>
        <w:suppressAutoHyphens w:val="0"/>
        <w:autoSpaceDE/>
        <w:autoSpaceDN/>
        <w:adjustRightInd/>
        <w:ind w:left="0" w:firstLine="709"/>
        <w:jc w:val="both"/>
      </w:pPr>
      <w:r>
        <w:t xml:space="preserve">Администрации </w:t>
      </w:r>
      <w:r w:rsidR="00FD0D22">
        <w:t xml:space="preserve">муниципального района «Печора» </w:t>
      </w:r>
      <w:r>
        <w:t>осуществить приемку имущества в собственность муниципального образования городского поселения «Печора»  в установленном порядке.</w:t>
      </w:r>
    </w:p>
    <w:p w:rsidR="00FD0D22" w:rsidRDefault="00FD0D22" w:rsidP="00FD0D22">
      <w:pPr>
        <w:pStyle w:val="a5"/>
      </w:pPr>
    </w:p>
    <w:p w:rsidR="001B141A" w:rsidRPr="00FB7856" w:rsidRDefault="001B141A" w:rsidP="001B1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B7856">
        <w:rPr>
          <w:sz w:val="28"/>
          <w:szCs w:val="28"/>
        </w:rPr>
        <w:t>. Настоящее решение вступает в силу со дня его принятия.</w:t>
      </w:r>
    </w:p>
    <w:p w:rsidR="008C473D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C473D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764A98" w:rsidRDefault="00764A98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764A98" w:rsidRPr="001B141A" w:rsidRDefault="00764A98" w:rsidP="00764A98">
      <w:pPr>
        <w:pStyle w:val="3"/>
        <w:suppressAutoHyphens w:val="0"/>
        <w:autoSpaceDE/>
        <w:adjustRightInd/>
        <w:jc w:val="both"/>
        <w:rPr>
          <w:szCs w:val="28"/>
        </w:rPr>
      </w:pPr>
      <w:r w:rsidRPr="001B141A">
        <w:rPr>
          <w:szCs w:val="28"/>
        </w:rPr>
        <w:t xml:space="preserve">Глава городского поселения «Печора» - </w:t>
      </w:r>
    </w:p>
    <w:p w:rsidR="00DD363E" w:rsidRPr="001B141A" w:rsidRDefault="00764A98" w:rsidP="00764A98">
      <w:pPr>
        <w:pStyle w:val="3"/>
        <w:suppressAutoHyphens w:val="0"/>
        <w:autoSpaceDE/>
        <w:adjustRightInd/>
        <w:jc w:val="both"/>
        <w:rPr>
          <w:szCs w:val="28"/>
        </w:rPr>
      </w:pPr>
      <w:r w:rsidRPr="001B141A">
        <w:rPr>
          <w:szCs w:val="28"/>
        </w:rPr>
        <w:t xml:space="preserve">председатель Совета поселения                         </w:t>
      </w:r>
      <w:r w:rsidR="001B141A">
        <w:rPr>
          <w:szCs w:val="28"/>
        </w:rPr>
        <w:t xml:space="preserve">   </w:t>
      </w:r>
      <w:r w:rsidRPr="001B141A">
        <w:rPr>
          <w:szCs w:val="28"/>
        </w:rPr>
        <w:t xml:space="preserve">                         </w:t>
      </w:r>
      <w:r w:rsidR="001B141A">
        <w:rPr>
          <w:szCs w:val="28"/>
        </w:rPr>
        <w:t xml:space="preserve">         </w:t>
      </w:r>
      <w:r w:rsidRPr="001B141A">
        <w:rPr>
          <w:szCs w:val="28"/>
        </w:rPr>
        <w:t xml:space="preserve"> А.И. Шабанов</w:t>
      </w:r>
    </w:p>
    <w:sectPr w:rsidR="00DD363E" w:rsidRPr="001B141A" w:rsidSect="001B141A">
      <w:pgSz w:w="11906" w:h="16838"/>
      <w:pgMar w:top="993" w:right="707" w:bottom="568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41CCA"/>
    <w:multiLevelType w:val="hybridMultilevel"/>
    <w:tmpl w:val="484633FA"/>
    <w:lvl w:ilvl="0" w:tplc="72604AF0">
      <w:start w:val="1"/>
      <w:numFmt w:val="decimal"/>
      <w:lvlText w:val="%1."/>
      <w:lvlJc w:val="left"/>
      <w:pPr>
        <w:ind w:left="130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D32"/>
    <w:rsid w:val="00015FDE"/>
    <w:rsid w:val="0001634A"/>
    <w:rsid w:val="00022E13"/>
    <w:rsid w:val="00026249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141A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3A62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1AC8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473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021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06C5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0D22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D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D0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Дячук</dc:creator>
  <cp:lastModifiedBy>Дячук</cp:lastModifiedBy>
  <cp:revision>8</cp:revision>
  <cp:lastPrinted>2019-04-18T13:04:00Z</cp:lastPrinted>
  <dcterms:created xsi:type="dcterms:W3CDTF">2017-05-16T15:58:00Z</dcterms:created>
  <dcterms:modified xsi:type="dcterms:W3CDTF">2019-04-18T13:04:00Z</dcterms:modified>
</cp:coreProperties>
</file>