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99" w:rsidRPr="00BB216D" w:rsidRDefault="00C52F53" w:rsidP="00D43D4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83499" w:rsidRPr="00BB216D">
        <w:rPr>
          <w:rFonts w:ascii="Times New Roman" w:hAnsi="Times New Roman" w:cs="Times New Roman"/>
          <w:sz w:val="26"/>
          <w:szCs w:val="26"/>
        </w:rPr>
        <w:t>Приложение</w:t>
      </w:r>
    </w:p>
    <w:p w:rsidR="00BB216D" w:rsidRDefault="00883499" w:rsidP="00D43D4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883499" w:rsidRPr="00BB216D" w:rsidRDefault="00DF0C85" w:rsidP="00D43D4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883499" w:rsidRPr="00BB216D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883499" w:rsidRPr="00BB216D" w:rsidRDefault="00883499" w:rsidP="00D43D44">
      <w:pPr>
        <w:tabs>
          <w:tab w:val="left" w:pos="907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от «</w:t>
      </w:r>
      <w:r w:rsidR="000861FD" w:rsidRPr="00BB216D">
        <w:rPr>
          <w:rFonts w:ascii="Times New Roman" w:hAnsi="Times New Roman" w:cs="Times New Roman"/>
          <w:sz w:val="26"/>
          <w:szCs w:val="26"/>
        </w:rPr>
        <w:t>07</w:t>
      </w:r>
      <w:r w:rsidRPr="00BB216D">
        <w:rPr>
          <w:rFonts w:ascii="Times New Roman" w:hAnsi="Times New Roman" w:cs="Times New Roman"/>
          <w:sz w:val="26"/>
          <w:szCs w:val="26"/>
        </w:rPr>
        <w:t xml:space="preserve">» </w:t>
      </w:r>
      <w:r w:rsidR="000861FD" w:rsidRPr="00BB216D">
        <w:rPr>
          <w:rFonts w:ascii="Times New Roman" w:hAnsi="Times New Roman" w:cs="Times New Roman"/>
          <w:sz w:val="26"/>
          <w:szCs w:val="26"/>
        </w:rPr>
        <w:t>июня</w:t>
      </w:r>
      <w:r w:rsidRPr="00BB216D">
        <w:rPr>
          <w:rFonts w:ascii="Times New Roman" w:hAnsi="Times New Roman" w:cs="Times New Roman"/>
          <w:sz w:val="26"/>
          <w:szCs w:val="26"/>
        </w:rPr>
        <w:t xml:space="preserve"> 201</w:t>
      </w:r>
      <w:r w:rsidR="00DF0C85" w:rsidRPr="00BB216D">
        <w:rPr>
          <w:rFonts w:ascii="Times New Roman" w:hAnsi="Times New Roman" w:cs="Times New Roman"/>
          <w:sz w:val="26"/>
          <w:szCs w:val="26"/>
        </w:rPr>
        <w:t>9</w:t>
      </w:r>
      <w:r w:rsidRPr="00BB216D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0861FD" w:rsidRPr="00BB216D">
        <w:rPr>
          <w:rFonts w:ascii="Times New Roman" w:hAnsi="Times New Roman" w:cs="Times New Roman"/>
          <w:sz w:val="26"/>
          <w:szCs w:val="26"/>
        </w:rPr>
        <w:t>4-20/89</w:t>
      </w:r>
    </w:p>
    <w:p w:rsidR="00883499" w:rsidRPr="00BB216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3499" w:rsidRPr="00BB216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83499" w:rsidRPr="00BB216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/>
          <w:sz w:val="26"/>
          <w:szCs w:val="26"/>
        </w:rPr>
        <w:t>ПОЛОЖЕНИЕ</w:t>
      </w:r>
    </w:p>
    <w:p w:rsidR="0039637D" w:rsidRPr="00BB216D" w:rsidRDefault="00883499" w:rsidP="00D43D44">
      <w:pPr>
        <w:tabs>
          <w:tab w:val="left" w:pos="907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="0039637D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порядке </w:t>
      </w:r>
      <w:r w:rsidR="00303282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передачи</w:t>
      </w:r>
      <w:r w:rsidR="0039637D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аренду имущества,</w:t>
      </w:r>
    </w:p>
    <w:p w:rsidR="0039637D" w:rsidRPr="00BB216D" w:rsidRDefault="0039637D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39637D" w:rsidRPr="00BB216D" w:rsidRDefault="00DF0C85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поселения</w:t>
      </w:r>
      <w:r w:rsidR="00567FD3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«Печора</w:t>
      </w:r>
      <w:r w:rsidR="0039637D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834B14" w:rsidRPr="00BB216D" w:rsidRDefault="00834B14" w:rsidP="00D43D4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637D" w:rsidRPr="00BB216D" w:rsidRDefault="0039637D" w:rsidP="00D43D44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Общие положения</w:t>
      </w:r>
    </w:p>
    <w:p w:rsidR="0039637D" w:rsidRPr="00BB216D" w:rsidRDefault="0039637D" w:rsidP="00D43D44">
      <w:pPr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39637D" w:rsidRPr="00BB216D" w:rsidRDefault="0039637D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Настоящее 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оложение </w:t>
      </w:r>
      <w:r w:rsidR="00883499" w:rsidRPr="00BB216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порядке </w:t>
      </w:r>
      <w:r w:rsidR="0021622F" w:rsidRPr="00BB216D">
        <w:rPr>
          <w:rFonts w:ascii="Times New Roman" w:eastAsia="Times New Roman" w:hAnsi="Times New Roman" w:cs="Times New Roman"/>
          <w:bCs/>
          <w:sz w:val="26"/>
          <w:szCs w:val="26"/>
        </w:rPr>
        <w:t>пере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дачи в аренду имущества, находящегося в собственности муниципального образования </w:t>
      </w:r>
      <w:r w:rsidR="00DF0C85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9561CD" w:rsidRPr="00BB216D">
        <w:rPr>
          <w:rFonts w:ascii="Times New Roman" w:eastAsia="Times New Roman" w:hAnsi="Times New Roman" w:cs="Times New Roman"/>
          <w:bCs/>
          <w:sz w:val="26"/>
          <w:szCs w:val="26"/>
        </w:rPr>
        <w:t>«Печора»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(далее - Положение)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разработано 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Гражданск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кодекс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ции, Бюджетн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кодекс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Федерации, Федеральн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 от 06.10.2003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ым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от 26.07.200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№ 135-ФЗ «О защите конкуренции», Федеральн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ым законом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от 24.07.2007 № 209-ФЗ «О развитии малого</w:t>
      </w:r>
      <w:proofErr w:type="gramEnd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>и среднего предприним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тельства в Российской Федерации», приказ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Федеральной антимонопольной службы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от 10.02.2010 № 67 «О порядке проведения конкурсов или аукци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нов на право заключения договоров аренды, договоров безвозмездного пользования, дог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воров доверительного управления имуществом, иных договоров, предусматривающих п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реход прав владения и (или) пользования в отношении государственного или муниц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пального имущества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 перечне видов имущества, в отношении которого заключение указанных договоров может осуществлять</w:t>
      </w:r>
      <w:proofErr w:type="gramEnd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путем проведения торгов в форме ко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курса», 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>Положени</w:t>
      </w:r>
      <w:r w:rsidR="00254888" w:rsidRPr="00BB216D">
        <w:rPr>
          <w:rFonts w:ascii="Times New Roman" w:eastAsia="Times New Roman" w:hAnsi="Times New Roman" w:cs="Times New Roman"/>
          <w:sz w:val="26"/>
          <w:szCs w:val="26"/>
        </w:rPr>
        <w:t>ем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 xml:space="preserve"> об управлении муниципальной собственностью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>городского поселения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 xml:space="preserve"> «П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>чора»,</w:t>
      </w:r>
      <w:r w:rsidR="00BE0EE3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утвержденн</w:t>
      </w:r>
      <w:r w:rsidR="00254888" w:rsidRPr="00BB216D">
        <w:rPr>
          <w:rFonts w:ascii="Times New Roman" w:eastAsia="Times New Roman" w:hAnsi="Times New Roman" w:cs="Times New Roman"/>
          <w:sz w:val="26"/>
          <w:szCs w:val="26"/>
        </w:rPr>
        <w:t>ым</w:t>
      </w:r>
      <w:r w:rsidR="00BE0EE3" w:rsidRPr="00BB216D">
        <w:rPr>
          <w:rFonts w:ascii="Times New Roman" w:eastAsia="Times New Roman" w:hAnsi="Times New Roman" w:cs="Times New Roman"/>
          <w:sz w:val="26"/>
          <w:szCs w:val="26"/>
        </w:rPr>
        <w:t xml:space="preserve"> решением Совета от </w:t>
      </w:r>
      <w:r w:rsidR="00A84B58" w:rsidRPr="00BB216D">
        <w:rPr>
          <w:rFonts w:ascii="Times New Roman" w:eastAsia="Times New Roman" w:hAnsi="Times New Roman" w:cs="Times New Roman"/>
          <w:sz w:val="26"/>
          <w:szCs w:val="26"/>
        </w:rPr>
        <w:t>23.06.2016</w:t>
      </w:r>
      <w:r w:rsidR="00BE0EE3" w:rsidRPr="00BB216D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A84B58" w:rsidRPr="00BB216D">
        <w:rPr>
          <w:rFonts w:ascii="Times New Roman" w:eastAsia="Times New Roman" w:hAnsi="Times New Roman" w:cs="Times New Roman"/>
          <w:sz w:val="26"/>
          <w:szCs w:val="26"/>
        </w:rPr>
        <w:t>3-32/130</w:t>
      </w:r>
      <w:r w:rsidR="00244ED5" w:rsidRPr="00BB216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Устав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муниц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пального образования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567FD3" w:rsidRPr="00BB216D">
        <w:rPr>
          <w:rFonts w:ascii="Times New Roman" w:eastAsia="Times New Roman" w:hAnsi="Times New Roman" w:cs="Times New Roman"/>
          <w:sz w:val="26"/>
          <w:szCs w:val="26"/>
        </w:rPr>
        <w:t>«Печора»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2A12" w:rsidRPr="00BB216D" w:rsidRDefault="006D2A12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1.2. Настоящим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Положение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устанавливает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ся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порядок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передачи в аренду </w:t>
      </w:r>
      <w:r w:rsidR="0039637D" w:rsidRPr="00BB216D">
        <w:rPr>
          <w:rFonts w:ascii="Times New Roman" w:eastAsia="Times New Roman" w:hAnsi="Times New Roman" w:cs="Times New Roman"/>
          <w:bCs/>
          <w:sz w:val="26"/>
          <w:szCs w:val="26"/>
        </w:rPr>
        <w:t>имущ</w:t>
      </w:r>
      <w:r w:rsidR="0039637D" w:rsidRPr="00BB216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39637D" w:rsidRPr="00BB216D">
        <w:rPr>
          <w:rFonts w:ascii="Times New Roman" w:eastAsia="Times New Roman" w:hAnsi="Times New Roman" w:cs="Times New Roman"/>
          <w:bCs/>
          <w:sz w:val="26"/>
          <w:szCs w:val="26"/>
        </w:rPr>
        <w:t>ства,</w:t>
      </w:r>
      <w:r w:rsidR="00176125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находящегося в собственности муниципального образования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>городского поселения</w:t>
      </w:r>
      <w:r w:rsidR="00176125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«Печора» (далее – муниципальное имущество),</w:t>
      </w:r>
      <w:r w:rsidR="0039637D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C33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определяются 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>основные принципы и ед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>ные правила передачи в аренду муниципального имущества.</w:t>
      </w:r>
    </w:p>
    <w:p w:rsidR="00176125" w:rsidRPr="00BB216D" w:rsidRDefault="006D2A12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Действие настоящего Положения не распространяется на имущество, распоряжение которым осуществляется в соответствии с Земельным кодексом Российской Федерации, Жилищным кодексом Российской Федерации, Водным кодексом Российской Федерации, Лесным кодексом Российской Федерации, законодательство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 xml:space="preserve">м Российской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Федерации о недрах, законодательством Российской Федерации о концессионных соглашениях.</w:t>
      </w:r>
    </w:p>
    <w:p w:rsidR="0064248D" w:rsidRPr="00BB216D" w:rsidRDefault="006D2A12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>1.3. Аре</w:t>
      </w:r>
      <w:r w:rsidR="009961C6" w:rsidRPr="00BB216D">
        <w:rPr>
          <w:rFonts w:ascii="Times New Roman" w:eastAsia="Times New Roman" w:hAnsi="Times New Roman" w:cs="Times New Roman"/>
          <w:bCs/>
          <w:sz w:val="26"/>
          <w:szCs w:val="26"/>
        </w:rPr>
        <w:t>ндодателями муниципального имущества в соответствии с настоящим П</w:t>
      </w:r>
      <w:r w:rsidR="009961C6" w:rsidRPr="00BB216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9961C6" w:rsidRPr="00BB216D">
        <w:rPr>
          <w:rFonts w:ascii="Times New Roman" w:eastAsia="Times New Roman" w:hAnsi="Times New Roman" w:cs="Times New Roman"/>
          <w:bCs/>
          <w:sz w:val="26"/>
          <w:szCs w:val="26"/>
        </w:rPr>
        <w:t>ложением выступают:</w:t>
      </w:r>
    </w:p>
    <w:p w:rsidR="00C10EB5" w:rsidRPr="00BB216D" w:rsidRDefault="009961C6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bCs/>
          <w:sz w:val="26"/>
          <w:szCs w:val="26"/>
        </w:rPr>
        <w:t>1.3.1. М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униципальные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унитарны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883499" w:rsidRPr="00BB216D">
        <w:rPr>
          <w:rFonts w:ascii="Times New Roman" w:eastAsia="Times New Roman" w:hAnsi="Times New Roman" w:cs="Times New Roman"/>
          <w:sz w:val="26"/>
          <w:szCs w:val="26"/>
        </w:rPr>
        <w:t xml:space="preserve"> предприятия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834B14" w:rsidRPr="00BB216D">
        <w:rPr>
          <w:rFonts w:ascii="Times New Roman" w:eastAsia="Times New Roman" w:hAnsi="Times New Roman" w:cs="Times New Roman"/>
          <w:sz w:val="26"/>
          <w:szCs w:val="26"/>
        </w:rPr>
        <w:t>«Печора»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 (д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лее –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предприятие)</w:t>
      </w:r>
      <w:r w:rsidR="00C10EB5" w:rsidRPr="00BB21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4248D" w:rsidRPr="00BB216D" w:rsidRDefault="00C10EB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lastRenderedPageBreak/>
        <w:t>-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муниципального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недвижимого 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>имущества, закрепленного на праве хозяйственного ведения, с согласия собственника в порядке, предусмотренном действу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>ю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>щим законодатель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ством;</w:t>
      </w:r>
    </w:p>
    <w:p w:rsidR="00C10EB5" w:rsidRPr="00BB216D" w:rsidRDefault="00C10EB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- в отношении движимого имущества, закрепленного на праве хозяйственного ведения,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 xml:space="preserve"> без согласия собственника, в порядке, предусмотренном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действующим законодател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ством.</w:t>
      </w:r>
    </w:p>
    <w:p w:rsidR="009071C7" w:rsidRPr="00BB216D" w:rsidRDefault="00973C33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1.3.2. Муниципальные казенные предприятия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«Печора»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 (д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лее –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предприятие)</w:t>
      </w:r>
      <w:r w:rsidR="009071C7" w:rsidRPr="00BB21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73C33" w:rsidRPr="00BB216D" w:rsidRDefault="009071C7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-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муниципального недвижимого и движимого имущества, закрепленн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>го на праве оперативного управления, с согласия собственника в порядке, предусмотре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>н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>ном действующим законодательством.</w:t>
      </w:r>
    </w:p>
    <w:p w:rsidR="00176125" w:rsidRPr="00BB216D" w:rsidRDefault="009961C6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1.3.</w:t>
      </w:r>
      <w:r w:rsidR="00176125" w:rsidRPr="00BB216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. М</w:t>
      </w:r>
      <w:r w:rsidR="00834B14" w:rsidRPr="00BB216D">
        <w:rPr>
          <w:rFonts w:ascii="Times New Roman" w:eastAsia="Times New Roman" w:hAnsi="Times New Roman" w:cs="Times New Roman"/>
          <w:sz w:val="26"/>
          <w:szCs w:val="26"/>
        </w:rPr>
        <w:t>униципальны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834B14" w:rsidRPr="00BB216D">
        <w:rPr>
          <w:rFonts w:ascii="Times New Roman" w:eastAsia="Times New Roman" w:hAnsi="Times New Roman" w:cs="Times New Roman"/>
          <w:sz w:val="26"/>
          <w:szCs w:val="26"/>
        </w:rPr>
        <w:t xml:space="preserve"> бюджетны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B0FDC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учреждения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834B14" w:rsidRPr="00BB216D">
        <w:rPr>
          <w:rFonts w:ascii="Times New Roman" w:eastAsia="Times New Roman" w:hAnsi="Times New Roman" w:cs="Times New Roman"/>
          <w:sz w:val="26"/>
          <w:szCs w:val="26"/>
        </w:rPr>
        <w:t>«Печора»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 (д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лее –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учреждение)</w:t>
      </w:r>
      <w:r w:rsidR="00176125" w:rsidRPr="00BB21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961C6" w:rsidRPr="00BB216D" w:rsidRDefault="0017612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>-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в отношении </w:t>
      </w:r>
      <w:r w:rsidR="00973C33" w:rsidRPr="00BB216D">
        <w:rPr>
          <w:rFonts w:ascii="Times New Roman" w:eastAsia="Times New Roman" w:hAnsi="Times New Roman" w:cs="Times New Roman"/>
          <w:sz w:val="26"/>
          <w:szCs w:val="26"/>
        </w:rPr>
        <w:t>особо ценного движимого имущества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, закрепленного </w:t>
      </w:r>
      <w:r w:rsidR="00751B90" w:rsidRPr="00BB216D">
        <w:rPr>
          <w:rFonts w:ascii="Times New Roman" w:eastAsia="Times New Roman" w:hAnsi="Times New Roman" w:cs="Times New Roman"/>
          <w:sz w:val="26"/>
          <w:szCs w:val="26"/>
        </w:rPr>
        <w:t>за ним собственником или приобретенного муниципальным учреждением за счет средств, выделе</w:t>
      </w:r>
      <w:r w:rsidR="00751B90" w:rsidRPr="00BB216D">
        <w:rPr>
          <w:rFonts w:ascii="Times New Roman" w:eastAsia="Times New Roman" w:hAnsi="Times New Roman" w:cs="Times New Roman"/>
          <w:sz w:val="26"/>
          <w:szCs w:val="26"/>
        </w:rPr>
        <w:t>н</w:t>
      </w:r>
      <w:r w:rsidR="00751B90" w:rsidRPr="00BB216D">
        <w:rPr>
          <w:rFonts w:ascii="Times New Roman" w:eastAsia="Times New Roman" w:hAnsi="Times New Roman" w:cs="Times New Roman"/>
          <w:sz w:val="26"/>
          <w:szCs w:val="26"/>
        </w:rPr>
        <w:t>ных ему собственником на приобретение такого имущества, а также недвижимого имущества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>, с согласия собственника в порядке, предусмотренном дей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ствующим законодател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ством;</w:t>
      </w:r>
      <w:proofErr w:type="gramEnd"/>
    </w:p>
    <w:p w:rsidR="00176125" w:rsidRPr="00BB216D" w:rsidRDefault="0017612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- в отношении </w:t>
      </w:r>
      <w:r w:rsidR="00751B90" w:rsidRPr="00BB216D">
        <w:rPr>
          <w:rFonts w:ascii="Times New Roman" w:eastAsia="Times New Roman" w:hAnsi="Times New Roman" w:cs="Times New Roman"/>
          <w:sz w:val="26"/>
          <w:szCs w:val="26"/>
        </w:rPr>
        <w:t xml:space="preserve">остального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имущества</w:t>
      </w:r>
      <w:r w:rsidR="00751B90" w:rsidRPr="00BB216D">
        <w:rPr>
          <w:rFonts w:ascii="Times New Roman" w:eastAsia="Times New Roman" w:hAnsi="Times New Roman" w:cs="Times New Roman"/>
          <w:sz w:val="26"/>
          <w:szCs w:val="26"/>
        </w:rPr>
        <w:t>, находящегося у него на праве оперативного управления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, без согласия собственника, в порядке, предусмотренном действующим зак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нодательством.</w:t>
      </w:r>
    </w:p>
    <w:p w:rsidR="00E377F7" w:rsidRPr="00BB216D" w:rsidRDefault="0017612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1.3.4. Муниципальные автономные учреждения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«Печора»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 (д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лее –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муниципальные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учреждение)</w:t>
      </w:r>
      <w:r w:rsidR="00E377F7" w:rsidRPr="00BB21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76125" w:rsidRPr="00BB216D" w:rsidRDefault="00E377F7" w:rsidP="00E442B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216D">
        <w:rPr>
          <w:rFonts w:ascii="Times New Roman" w:hAnsi="Times New Roman" w:cs="Times New Roman"/>
          <w:sz w:val="26"/>
          <w:szCs w:val="26"/>
        </w:rPr>
        <w:t xml:space="preserve">- </w:t>
      </w:r>
      <w:r w:rsidR="00176125" w:rsidRPr="00BB216D">
        <w:rPr>
          <w:rFonts w:ascii="Times New Roman" w:hAnsi="Times New Roman" w:cs="Times New Roman"/>
          <w:sz w:val="26"/>
          <w:szCs w:val="26"/>
        </w:rPr>
        <w:t xml:space="preserve"> в отношении недвижимого </w:t>
      </w:r>
      <w:r w:rsidR="00751B90" w:rsidRPr="00BB216D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176125" w:rsidRPr="00BB216D">
        <w:rPr>
          <w:rFonts w:ascii="Times New Roman" w:hAnsi="Times New Roman" w:cs="Times New Roman"/>
          <w:sz w:val="26"/>
          <w:szCs w:val="26"/>
        </w:rPr>
        <w:t xml:space="preserve">и особо ценного движимого имущества, </w:t>
      </w:r>
      <w:r w:rsidR="00C57120" w:rsidRPr="00BB216D">
        <w:rPr>
          <w:rFonts w:ascii="Times New Roman" w:hAnsi="Times New Roman" w:cs="Times New Roman"/>
          <w:sz w:val="26"/>
          <w:szCs w:val="26"/>
        </w:rPr>
        <w:t>з</w:t>
      </w:r>
      <w:r w:rsidR="00C57120" w:rsidRPr="00BB216D">
        <w:rPr>
          <w:rFonts w:ascii="Times New Roman" w:hAnsi="Times New Roman" w:cs="Times New Roman"/>
          <w:sz w:val="26"/>
          <w:szCs w:val="26"/>
        </w:rPr>
        <w:t>а</w:t>
      </w:r>
      <w:r w:rsidR="00C57120" w:rsidRPr="00BB216D">
        <w:rPr>
          <w:rFonts w:ascii="Times New Roman" w:hAnsi="Times New Roman" w:cs="Times New Roman"/>
          <w:sz w:val="26"/>
          <w:szCs w:val="26"/>
        </w:rPr>
        <w:t>крепленного за муниципальным учреждением, а также приобретенным за счет средств, выделенных из</w:t>
      </w:r>
      <w:r w:rsidR="001A67D0" w:rsidRPr="00BB216D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A84B58" w:rsidRPr="00BB216D">
        <w:rPr>
          <w:rFonts w:ascii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1A67D0" w:rsidRPr="00BB216D">
        <w:rPr>
          <w:rFonts w:ascii="Times New Roman" w:hAnsi="Times New Roman" w:cs="Times New Roman"/>
          <w:sz w:val="26"/>
          <w:szCs w:val="26"/>
        </w:rPr>
        <w:t>«</w:t>
      </w:r>
      <w:r w:rsidR="00C57120" w:rsidRPr="00BB216D">
        <w:rPr>
          <w:rFonts w:ascii="Times New Roman" w:hAnsi="Times New Roman" w:cs="Times New Roman"/>
          <w:sz w:val="26"/>
          <w:szCs w:val="26"/>
        </w:rPr>
        <w:t>Печора</w:t>
      </w:r>
      <w:r w:rsidR="001A67D0" w:rsidRPr="00BB216D">
        <w:rPr>
          <w:rFonts w:ascii="Times New Roman" w:hAnsi="Times New Roman" w:cs="Times New Roman"/>
          <w:sz w:val="26"/>
          <w:szCs w:val="26"/>
        </w:rPr>
        <w:t>»</w:t>
      </w:r>
      <w:r w:rsidR="00C57120" w:rsidRPr="00BB216D">
        <w:rPr>
          <w:rFonts w:ascii="Times New Roman" w:hAnsi="Times New Roman" w:cs="Times New Roman"/>
          <w:sz w:val="26"/>
          <w:szCs w:val="26"/>
        </w:rPr>
        <w:t xml:space="preserve"> на приобретение этого имущества, </w:t>
      </w:r>
      <w:r w:rsidR="00176125" w:rsidRPr="00BB216D">
        <w:rPr>
          <w:rFonts w:ascii="Times New Roman" w:hAnsi="Times New Roman" w:cs="Times New Roman"/>
          <w:sz w:val="26"/>
          <w:szCs w:val="26"/>
        </w:rPr>
        <w:t>с согласия собственника в порядке, предусмотренном дей</w:t>
      </w:r>
      <w:r w:rsidRPr="00BB216D">
        <w:rPr>
          <w:rFonts w:ascii="Times New Roman" w:hAnsi="Times New Roman" w:cs="Times New Roman"/>
          <w:sz w:val="26"/>
          <w:szCs w:val="26"/>
        </w:rPr>
        <w:t>ствующим законодател</w:t>
      </w:r>
      <w:r w:rsidRPr="00BB216D">
        <w:rPr>
          <w:rFonts w:ascii="Times New Roman" w:hAnsi="Times New Roman" w:cs="Times New Roman"/>
          <w:sz w:val="26"/>
          <w:szCs w:val="26"/>
        </w:rPr>
        <w:t>ь</w:t>
      </w:r>
      <w:r w:rsidRPr="00BB216D">
        <w:rPr>
          <w:rFonts w:ascii="Times New Roman" w:hAnsi="Times New Roman" w:cs="Times New Roman"/>
          <w:sz w:val="26"/>
          <w:szCs w:val="26"/>
        </w:rPr>
        <w:t>ством;</w:t>
      </w:r>
      <w:proofErr w:type="gramEnd"/>
    </w:p>
    <w:p w:rsidR="00E377F7" w:rsidRPr="00BB216D" w:rsidRDefault="00E377F7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- в отношении </w:t>
      </w:r>
      <w:r w:rsidR="00C57120" w:rsidRPr="00BB216D">
        <w:rPr>
          <w:rFonts w:ascii="Times New Roman" w:eastAsia="Times New Roman" w:hAnsi="Times New Roman" w:cs="Times New Roman"/>
          <w:sz w:val="26"/>
          <w:szCs w:val="26"/>
        </w:rPr>
        <w:t xml:space="preserve">остального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имущества, </w:t>
      </w:r>
      <w:r w:rsidR="00C57120" w:rsidRPr="00BB216D">
        <w:rPr>
          <w:rFonts w:ascii="Times New Roman" w:eastAsia="Times New Roman" w:hAnsi="Times New Roman" w:cs="Times New Roman"/>
          <w:sz w:val="26"/>
          <w:szCs w:val="26"/>
        </w:rPr>
        <w:t>находящегося у него на праве оперативного управления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, без согласия собственника, в порядке, предусмотренном действующим зак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нодательством.</w:t>
      </w:r>
    </w:p>
    <w:p w:rsidR="00176125" w:rsidRPr="00BB216D" w:rsidRDefault="009961C6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1.3.</w:t>
      </w:r>
      <w:r w:rsidR="00672177"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. Орган местного самоуправления в лице </w:t>
      </w:r>
      <w:r w:rsidR="00A84B58" w:rsidRPr="00BB216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омитета по управлению муниципал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ной собственностью муниципального района «Печора» (далее – Комитет)</w:t>
      </w:r>
      <w:r w:rsidR="00176125" w:rsidRPr="00BB21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76125" w:rsidRPr="00BB216D" w:rsidRDefault="0017612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в отношении имущества, составляющего казну муниципального образования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>родского поселения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 «Печора»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72177" w:rsidRPr="00BB216D" w:rsidRDefault="00176125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10EB5" w:rsidRPr="00BB216D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имущества, закрепленного на праве оперативного управления за муниципальным казенным учреждением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C10EB5" w:rsidRPr="00BB216D">
        <w:rPr>
          <w:rFonts w:ascii="Times New Roman" w:eastAsia="Times New Roman" w:hAnsi="Times New Roman" w:cs="Times New Roman"/>
          <w:sz w:val="26"/>
          <w:szCs w:val="26"/>
        </w:rPr>
        <w:t>«Печора» или органом местного самоуправления.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В этом случае стороной по договору аренды в качестве балансодержателя выступает муниципальное казенное учреждение </w:t>
      </w:r>
      <w:r w:rsidR="00A84B58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поселения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«Печ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ра» или орган местного самоуправления.</w:t>
      </w:r>
    </w:p>
    <w:p w:rsidR="007D6BFB" w:rsidRPr="00BB216D" w:rsidRDefault="00E377F7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672177" w:rsidRPr="00BB216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. Полномочия собственника о даче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согласия на предоставление в аренду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имущества,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закрепленного за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муниципальным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 xml:space="preserve">предприятием или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>муниципал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>ь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ным </w:t>
      </w:r>
      <w:r w:rsidR="00134BE7" w:rsidRPr="00BB216D">
        <w:rPr>
          <w:rFonts w:ascii="Times New Roman" w:eastAsia="Times New Roman" w:hAnsi="Times New Roman" w:cs="Times New Roman"/>
          <w:sz w:val="26"/>
          <w:szCs w:val="26"/>
        </w:rPr>
        <w:t>учреждением, осу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ществляет Комитет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E377F7" w:rsidRPr="00BB216D" w:rsidRDefault="00672177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Согласие Комитета на предоставление в аренду муниципального имущества,</w:t>
      </w:r>
      <w:r w:rsidR="006807A1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закрепленного за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предприятием или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учреждением, оф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ормляе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т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ся в форме распоряже</w:t>
      </w:r>
      <w:r w:rsidR="006807A1" w:rsidRPr="00BB216D">
        <w:rPr>
          <w:rFonts w:ascii="Times New Roman" w:eastAsia="Times New Roman" w:hAnsi="Times New Roman" w:cs="Times New Roman"/>
          <w:sz w:val="26"/>
          <w:szCs w:val="26"/>
        </w:rPr>
        <w:t xml:space="preserve">ния,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в течение 10 рабочих дней со дня получения заявления 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>м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>у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ниципального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предприяти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или</w:t>
      </w:r>
      <w:r w:rsidR="00D541E4" w:rsidRPr="00BB216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учреждени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я.</w:t>
      </w:r>
    </w:p>
    <w:p w:rsidR="006807A1" w:rsidRPr="00BB216D" w:rsidRDefault="00672177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lastRenderedPageBreak/>
        <w:t>1.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="006807A1" w:rsidRPr="00BB216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Арендаторами муниципального имущества могут 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выступать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 xml:space="preserve">любые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физические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07A1" w:rsidRPr="00BB216D">
        <w:rPr>
          <w:rFonts w:ascii="Times New Roman" w:eastAsia="Times New Roman" w:hAnsi="Times New Roman" w:cs="Times New Roman"/>
          <w:sz w:val="26"/>
          <w:szCs w:val="26"/>
        </w:rPr>
        <w:t xml:space="preserve">и юридические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лица, 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 xml:space="preserve">индивидуальные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предприниматели</w:t>
      </w:r>
      <w:r w:rsidR="006807A1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52F53" w:rsidRPr="00BB216D" w:rsidRDefault="003101B9" w:rsidP="00E442BC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7D6BFB" w:rsidRPr="00BB216D">
        <w:rPr>
          <w:rFonts w:ascii="Times New Roman" w:eastAsia="Times New Roman" w:hAnsi="Times New Roman" w:cs="Times New Roman"/>
          <w:sz w:val="26"/>
          <w:szCs w:val="26"/>
        </w:rPr>
        <w:t>6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 xml:space="preserve"> Передача муниципального имущества при заключении договора аренды, может быть осуществлена только по результатам торгов на право заключения таких договоров за исключением случае</w:t>
      </w:r>
      <w:r w:rsidR="008A73AE" w:rsidRPr="00BB216D">
        <w:rPr>
          <w:rFonts w:ascii="Times New Roman" w:eastAsia="Times New Roman" w:hAnsi="Times New Roman" w:cs="Times New Roman"/>
          <w:sz w:val="26"/>
          <w:szCs w:val="26"/>
        </w:rPr>
        <w:t>в</w:t>
      </w:r>
      <w:r w:rsidR="009961C6" w:rsidRPr="00BB216D">
        <w:rPr>
          <w:rFonts w:ascii="Times New Roman" w:eastAsia="Times New Roman" w:hAnsi="Times New Roman" w:cs="Times New Roman"/>
          <w:sz w:val="26"/>
          <w:szCs w:val="26"/>
        </w:rPr>
        <w:t>,</w:t>
      </w:r>
      <w:r w:rsidR="00C52F53" w:rsidRPr="00BB216D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установленных </w:t>
      </w:r>
      <w:r w:rsidR="00386DF7" w:rsidRPr="00BB216D">
        <w:rPr>
          <w:rFonts w:ascii="Times New Roman" w:eastAsia="Times New Roman" w:hAnsi="Times New Roman" w:cs="Times New Roman"/>
          <w:sz w:val="26"/>
          <w:szCs w:val="26"/>
        </w:rPr>
        <w:t xml:space="preserve">частями 1, </w:t>
      </w:r>
      <w:r w:rsidR="00C7046F" w:rsidRPr="00BB216D">
        <w:rPr>
          <w:rFonts w:ascii="Times New Roman" w:eastAsia="Times New Roman" w:hAnsi="Times New Roman" w:cs="Times New Roman"/>
          <w:sz w:val="26"/>
          <w:szCs w:val="26"/>
        </w:rPr>
        <w:t>3.1., 3.2.  статьи</w:t>
      </w:r>
      <w:r w:rsidR="00C52F53" w:rsidRPr="00BB216D">
        <w:rPr>
          <w:rFonts w:ascii="Times New Roman" w:eastAsia="Times New Roman" w:hAnsi="Times New Roman" w:cs="Times New Roman"/>
          <w:sz w:val="26"/>
          <w:szCs w:val="26"/>
        </w:rPr>
        <w:t xml:space="preserve"> 17.1. Федерального з</w:t>
      </w:r>
      <w:r w:rsidR="00C52F53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C52F53" w:rsidRPr="00BB216D">
        <w:rPr>
          <w:rFonts w:ascii="Times New Roman" w:eastAsia="Times New Roman" w:hAnsi="Times New Roman" w:cs="Times New Roman"/>
          <w:sz w:val="26"/>
          <w:szCs w:val="26"/>
        </w:rPr>
        <w:t>кона от 26.07.2006 № 135 «О защите конкуренции».</w:t>
      </w:r>
    </w:p>
    <w:p w:rsidR="007D6BFB" w:rsidRPr="00BB216D" w:rsidRDefault="00D541E4" w:rsidP="00E442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1.</w:t>
      </w:r>
      <w:r w:rsidR="00AF38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7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7D6BFB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 передаче в аренду отдельно стоящего объекта недвижимости (здания, со</w:t>
      </w:r>
      <w:r w:rsidR="009071C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оружения) между арендодателем и а</w:t>
      </w:r>
      <w:r w:rsidR="007D6BFB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рендатором в месячный срок со дня заключения договора аренды недвижимости, заключается договор аренды земельного участка, на кот</w:t>
      </w:r>
      <w:r w:rsidR="007D6BFB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7D6BFB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ром находится  данный объект.</w:t>
      </w:r>
    </w:p>
    <w:p w:rsidR="00C7046F" w:rsidRPr="00BB216D" w:rsidRDefault="00C7046F" w:rsidP="00E442BC">
      <w:pPr>
        <w:widowControl w:val="0"/>
        <w:autoSpaceDE w:val="0"/>
        <w:autoSpaceDN w:val="0"/>
        <w:adjustRightInd w:val="0"/>
        <w:spacing w:after="0" w:line="240" w:lineRule="auto"/>
        <w:ind w:right="-98"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AF3812" w:rsidRPr="00BB216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Сдача в субаренду объектов аренды допускается только с согласия Арендодат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ля, в соответствии с</w:t>
      </w:r>
      <w:r w:rsidR="00386DF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действующим законодательством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на основании распоряжения Ком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тета.</w:t>
      </w:r>
    </w:p>
    <w:p w:rsidR="00770F95" w:rsidRPr="00BB216D" w:rsidRDefault="00AF3812" w:rsidP="00E442BC">
      <w:pPr>
        <w:spacing w:after="0" w:line="240" w:lineRule="auto"/>
        <w:ind w:right="-98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1.9</w:t>
      </w:r>
      <w:r w:rsidR="00770F9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770F95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 Срок договора аренды </w:t>
      </w:r>
      <w:r w:rsidR="00386DF7" w:rsidRPr="00BB216D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</w:t>
      </w:r>
      <w:r w:rsidR="00770F95" w:rsidRPr="00BB216D">
        <w:rPr>
          <w:rFonts w:ascii="Times New Roman" w:eastAsia="Times New Roman" w:hAnsi="Times New Roman" w:cs="Times New Roman"/>
          <w:bCs/>
          <w:sz w:val="26"/>
          <w:szCs w:val="26"/>
        </w:rPr>
        <w:t>имущества может быть определенным и неопределенным, при этом определенный срок не может превышать пять лет.</w:t>
      </w:r>
    </w:p>
    <w:p w:rsidR="00770F95" w:rsidRPr="00BB216D" w:rsidRDefault="00770F95" w:rsidP="001A67D0">
      <w:pPr>
        <w:widowControl w:val="0"/>
        <w:autoSpaceDE w:val="0"/>
        <w:autoSpaceDN w:val="0"/>
        <w:adjustRightInd w:val="0"/>
        <w:spacing w:after="0" w:line="240" w:lineRule="auto"/>
        <w:ind w:right="-98"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541E4" w:rsidRPr="00BB216D" w:rsidRDefault="00D541E4" w:rsidP="00D541E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B216D">
        <w:rPr>
          <w:rFonts w:ascii="Times New Roman" w:hAnsi="Times New Roman" w:cs="Times New Roman"/>
          <w:b/>
          <w:sz w:val="26"/>
          <w:szCs w:val="26"/>
        </w:rPr>
        <w:t>Проведение торгов на право заключения договора аренды муниципального имущества</w:t>
      </w:r>
    </w:p>
    <w:p w:rsidR="00D541E4" w:rsidRPr="00BB216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2.1. Решения о проведении торгов на право заключения договора аренды приним</w:t>
      </w:r>
      <w:r w:rsidRPr="00BB216D">
        <w:rPr>
          <w:rFonts w:ascii="Times New Roman" w:hAnsi="Times New Roman" w:cs="Times New Roman"/>
          <w:sz w:val="26"/>
          <w:szCs w:val="26"/>
        </w:rPr>
        <w:t>а</w:t>
      </w:r>
      <w:r w:rsidRPr="00BB216D">
        <w:rPr>
          <w:rFonts w:ascii="Times New Roman" w:hAnsi="Times New Roman" w:cs="Times New Roman"/>
          <w:sz w:val="26"/>
          <w:szCs w:val="26"/>
        </w:rPr>
        <w:t>ются: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2.1.1. Муниципальными предприятиями в отношении имущества, указанного в пун</w:t>
      </w:r>
      <w:r w:rsidRPr="00BB216D">
        <w:rPr>
          <w:rFonts w:ascii="Times New Roman" w:hAnsi="Times New Roman" w:cs="Times New Roman"/>
          <w:sz w:val="26"/>
          <w:szCs w:val="26"/>
        </w:rPr>
        <w:t>к</w:t>
      </w:r>
      <w:r w:rsidRPr="00BB216D">
        <w:rPr>
          <w:rFonts w:ascii="Times New Roman" w:hAnsi="Times New Roman" w:cs="Times New Roman"/>
          <w:sz w:val="26"/>
          <w:szCs w:val="26"/>
        </w:rPr>
        <w:t>т</w:t>
      </w:r>
      <w:r w:rsidR="00FB26D4" w:rsidRPr="00BB216D">
        <w:rPr>
          <w:rFonts w:ascii="Times New Roman" w:hAnsi="Times New Roman" w:cs="Times New Roman"/>
          <w:sz w:val="26"/>
          <w:szCs w:val="26"/>
        </w:rPr>
        <w:t>ах</w:t>
      </w:r>
      <w:r w:rsidRPr="00BB216D">
        <w:rPr>
          <w:rFonts w:ascii="Times New Roman" w:hAnsi="Times New Roman" w:cs="Times New Roman"/>
          <w:sz w:val="26"/>
          <w:szCs w:val="26"/>
        </w:rPr>
        <w:t xml:space="preserve"> 1.3.1, 1.3.2 настоящего Положения;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2.1.2. Муниципальными учреждениями в отношении имущества, указанного в пун</w:t>
      </w:r>
      <w:r w:rsidRPr="00BB216D">
        <w:rPr>
          <w:rFonts w:ascii="Times New Roman" w:hAnsi="Times New Roman" w:cs="Times New Roman"/>
          <w:sz w:val="26"/>
          <w:szCs w:val="26"/>
        </w:rPr>
        <w:t>к</w:t>
      </w:r>
      <w:r w:rsidRPr="00BB216D">
        <w:rPr>
          <w:rFonts w:ascii="Times New Roman" w:hAnsi="Times New Roman" w:cs="Times New Roman"/>
          <w:sz w:val="26"/>
          <w:szCs w:val="26"/>
        </w:rPr>
        <w:t>т</w:t>
      </w:r>
      <w:r w:rsidR="00FB26D4" w:rsidRPr="00BB216D">
        <w:rPr>
          <w:rFonts w:ascii="Times New Roman" w:hAnsi="Times New Roman" w:cs="Times New Roman"/>
          <w:sz w:val="26"/>
          <w:szCs w:val="26"/>
        </w:rPr>
        <w:t>ах</w:t>
      </w:r>
      <w:r w:rsidRPr="00BB216D">
        <w:rPr>
          <w:rFonts w:ascii="Times New Roman" w:hAnsi="Times New Roman" w:cs="Times New Roman"/>
          <w:sz w:val="26"/>
          <w:szCs w:val="26"/>
        </w:rPr>
        <w:t xml:space="preserve"> 1.3.3 , 1.3.4 настоящего Положения.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 xml:space="preserve">2.1.3. </w:t>
      </w:r>
      <w:r w:rsidR="001A0249" w:rsidRPr="00BB216D">
        <w:rPr>
          <w:rFonts w:ascii="Times New Roman" w:hAnsi="Times New Roman" w:cs="Times New Roman"/>
          <w:sz w:val="26"/>
          <w:szCs w:val="26"/>
        </w:rPr>
        <w:t>Комитетом</w:t>
      </w:r>
      <w:r w:rsidRPr="00BB216D">
        <w:rPr>
          <w:rFonts w:ascii="Times New Roman" w:hAnsi="Times New Roman" w:cs="Times New Roman"/>
          <w:sz w:val="26"/>
          <w:szCs w:val="26"/>
        </w:rPr>
        <w:t xml:space="preserve"> в отношении имущества, указанного в пункт</w:t>
      </w:r>
      <w:r w:rsidR="00FB26D4" w:rsidRPr="00BB216D">
        <w:rPr>
          <w:rFonts w:ascii="Times New Roman" w:hAnsi="Times New Roman" w:cs="Times New Roman"/>
          <w:sz w:val="26"/>
          <w:szCs w:val="26"/>
        </w:rPr>
        <w:t>е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 1.3.5</w:t>
      </w:r>
      <w:r w:rsidRPr="00BB216D">
        <w:rPr>
          <w:rFonts w:ascii="Times New Roman" w:hAnsi="Times New Roman" w:cs="Times New Roman"/>
          <w:sz w:val="26"/>
          <w:szCs w:val="26"/>
        </w:rPr>
        <w:t xml:space="preserve">  настоящего Положения.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2.2. Торги на право заключения договора аренды муниципального имущества пров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дятся в форме аукциона или конкурса. Определение формы, организация и проведение торгов осуществляется соответственно лицами, указанными в пункте 2.1 настоящего П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ложения (далее - арендодатели) в соответствии с действующим законодательством, Уст</w:t>
      </w:r>
      <w:r w:rsidRPr="00BB216D">
        <w:rPr>
          <w:rFonts w:ascii="Times New Roman" w:hAnsi="Times New Roman" w:cs="Times New Roman"/>
          <w:sz w:val="26"/>
          <w:szCs w:val="26"/>
        </w:rPr>
        <w:t>а</w:t>
      </w:r>
      <w:r w:rsidRPr="00BB216D">
        <w:rPr>
          <w:rFonts w:ascii="Times New Roman" w:hAnsi="Times New Roman" w:cs="Times New Roman"/>
          <w:sz w:val="26"/>
          <w:szCs w:val="26"/>
        </w:rPr>
        <w:t xml:space="preserve">вом 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54888" w:rsidRPr="00BB216D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BB216D">
        <w:rPr>
          <w:rFonts w:ascii="Times New Roman" w:hAnsi="Times New Roman" w:cs="Times New Roman"/>
          <w:sz w:val="26"/>
          <w:szCs w:val="26"/>
        </w:rPr>
        <w:t xml:space="preserve"> и настоящим Полож</w:t>
      </w:r>
      <w:r w:rsidRPr="00BB216D">
        <w:rPr>
          <w:rFonts w:ascii="Times New Roman" w:hAnsi="Times New Roman" w:cs="Times New Roman"/>
          <w:sz w:val="26"/>
          <w:szCs w:val="26"/>
        </w:rPr>
        <w:t>е</w:t>
      </w:r>
      <w:r w:rsidRPr="00BB216D">
        <w:rPr>
          <w:rFonts w:ascii="Times New Roman" w:hAnsi="Times New Roman" w:cs="Times New Roman"/>
          <w:sz w:val="26"/>
          <w:szCs w:val="26"/>
        </w:rPr>
        <w:t>нием.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2.3. В целях организации и проведения торгов на право заключения договора аре</w:t>
      </w:r>
      <w:r w:rsidRPr="00BB216D">
        <w:rPr>
          <w:rFonts w:ascii="Times New Roman" w:hAnsi="Times New Roman" w:cs="Times New Roman"/>
          <w:sz w:val="26"/>
          <w:szCs w:val="26"/>
        </w:rPr>
        <w:t>н</w:t>
      </w:r>
      <w:r w:rsidRPr="00BB216D">
        <w:rPr>
          <w:rFonts w:ascii="Times New Roman" w:hAnsi="Times New Roman" w:cs="Times New Roman"/>
          <w:sz w:val="26"/>
          <w:szCs w:val="26"/>
        </w:rPr>
        <w:t xml:space="preserve">ды муниципального имущества арендодатели </w:t>
      </w:r>
      <w:r w:rsidR="00A51CED" w:rsidRPr="00BB216D">
        <w:rPr>
          <w:rFonts w:ascii="Times New Roman" w:hAnsi="Times New Roman" w:cs="Times New Roman"/>
          <w:sz w:val="26"/>
          <w:szCs w:val="26"/>
        </w:rPr>
        <w:t xml:space="preserve">(организаторы торгов) </w:t>
      </w:r>
      <w:r w:rsidRPr="00BB216D">
        <w:rPr>
          <w:rFonts w:ascii="Times New Roman" w:hAnsi="Times New Roman" w:cs="Times New Roman"/>
          <w:sz w:val="26"/>
          <w:szCs w:val="26"/>
        </w:rPr>
        <w:t>образуют комиссии по проведению торгов (далее - Комиссия) и утверждают их составы.</w:t>
      </w:r>
    </w:p>
    <w:p w:rsidR="00E30D8C" w:rsidRPr="00BB216D" w:rsidRDefault="00C52F53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2.4. Органи</w:t>
      </w:r>
      <w:r w:rsidR="00E30D8C" w:rsidRPr="00BB216D">
        <w:rPr>
          <w:rFonts w:ascii="Times New Roman" w:hAnsi="Times New Roman" w:cs="Times New Roman"/>
          <w:sz w:val="26"/>
          <w:szCs w:val="26"/>
        </w:rPr>
        <w:t>затор торгов вправе привлечь на основе договора любое юридическое лицо (далее - специализированная организация) для осуществления  функций по организации и проведению торгов – разработке конкурсной документации, документации об ау</w:t>
      </w:r>
      <w:r w:rsidR="00E30D8C" w:rsidRPr="00BB216D">
        <w:rPr>
          <w:rFonts w:ascii="Times New Roman" w:hAnsi="Times New Roman" w:cs="Times New Roman"/>
          <w:sz w:val="26"/>
          <w:szCs w:val="26"/>
        </w:rPr>
        <w:t>к</w:t>
      </w:r>
      <w:r w:rsidR="00E30D8C" w:rsidRPr="00BB216D">
        <w:rPr>
          <w:rFonts w:ascii="Times New Roman" w:hAnsi="Times New Roman" w:cs="Times New Roman"/>
          <w:sz w:val="26"/>
          <w:szCs w:val="26"/>
        </w:rPr>
        <w:t>ционе, опубликовании и размещении извещения о проведении конкурса иди аукциона и иных, связанных с обеспечением их проведения функций. При этом создание комиссии по проведению торгов, определение начальной (минимальной) цены договора, предмета и существенных условий договора, утверждение проекта договора, конкурсной документ</w:t>
      </w:r>
      <w:r w:rsidR="00E30D8C" w:rsidRPr="00BB216D">
        <w:rPr>
          <w:rFonts w:ascii="Times New Roman" w:hAnsi="Times New Roman" w:cs="Times New Roman"/>
          <w:sz w:val="26"/>
          <w:szCs w:val="26"/>
        </w:rPr>
        <w:t>а</w:t>
      </w:r>
      <w:r w:rsidR="00E30D8C" w:rsidRPr="00BB216D">
        <w:rPr>
          <w:rFonts w:ascii="Times New Roman" w:hAnsi="Times New Roman" w:cs="Times New Roman"/>
          <w:sz w:val="26"/>
          <w:szCs w:val="26"/>
        </w:rPr>
        <w:t>ции, документации об аукционе, определение условий конкурсов или аукционов и их и</w:t>
      </w:r>
      <w:r w:rsidR="00E30D8C" w:rsidRPr="00BB216D">
        <w:rPr>
          <w:rFonts w:ascii="Times New Roman" w:hAnsi="Times New Roman" w:cs="Times New Roman"/>
          <w:sz w:val="26"/>
          <w:szCs w:val="26"/>
        </w:rPr>
        <w:t>з</w:t>
      </w:r>
      <w:r w:rsidR="00E30D8C" w:rsidRPr="00BB216D">
        <w:rPr>
          <w:rFonts w:ascii="Times New Roman" w:hAnsi="Times New Roman" w:cs="Times New Roman"/>
          <w:sz w:val="26"/>
          <w:szCs w:val="26"/>
        </w:rPr>
        <w:t>менение, а также подписание договора осуществляется организатором торгов.</w:t>
      </w:r>
    </w:p>
    <w:p w:rsidR="00C52F53" w:rsidRPr="00BB216D" w:rsidRDefault="00E30D8C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lastRenderedPageBreak/>
        <w:t>2.5. Специализированная организация осуществляет указанные в пункте 2.4 насто</w:t>
      </w:r>
      <w:r w:rsidRPr="00BB216D">
        <w:rPr>
          <w:rFonts w:ascii="Times New Roman" w:hAnsi="Times New Roman" w:cs="Times New Roman"/>
          <w:sz w:val="26"/>
          <w:szCs w:val="26"/>
        </w:rPr>
        <w:t>я</w:t>
      </w:r>
      <w:r w:rsidRPr="00BB216D">
        <w:rPr>
          <w:rFonts w:ascii="Times New Roman" w:hAnsi="Times New Roman" w:cs="Times New Roman"/>
          <w:sz w:val="26"/>
          <w:szCs w:val="26"/>
        </w:rPr>
        <w:t xml:space="preserve">щего Положения функции от имени организатора торгов. При этом права и обязанности возникают у организатора торгов. 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</w:t>
      </w:r>
      <w:r w:rsidR="0001134E" w:rsidRPr="00BB216D">
        <w:rPr>
          <w:rFonts w:ascii="Times New Roman" w:hAnsi="Times New Roman" w:cs="Times New Roman"/>
          <w:sz w:val="26"/>
          <w:szCs w:val="26"/>
        </w:rPr>
        <w:t>6</w:t>
      </w:r>
      <w:r w:rsidRPr="00BB21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B216D">
        <w:rPr>
          <w:rFonts w:ascii="Times New Roman" w:hAnsi="Times New Roman" w:cs="Times New Roman"/>
          <w:sz w:val="26"/>
          <w:szCs w:val="26"/>
        </w:rPr>
        <w:t>Конкурсы и аукционы на право заключения договоров аренды муниципального имущества проводятся в соответствии</w:t>
      </w:r>
      <w:r w:rsidR="00C52F53" w:rsidRPr="00BB216D">
        <w:rPr>
          <w:rFonts w:ascii="Times New Roman" w:hAnsi="Times New Roman" w:cs="Times New Roman"/>
          <w:sz w:val="26"/>
          <w:szCs w:val="26"/>
        </w:rPr>
        <w:t xml:space="preserve"> с требованиями, установленными Федеральным з</w:t>
      </w:r>
      <w:r w:rsidR="00C52F53" w:rsidRPr="00BB216D">
        <w:rPr>
          <w:rFonts w:ascii="Times New Roman" w:hAnsi="Times New Roman" w:cs="Times New Roman"/>
          <w:sz w:val="26"/>
          <w:szCs w:val="26"/>
        </w:rPr>
        <w:t>а</w:t>
      </w:r>
      <w:r w:rsidR="00C52F53" w:rsidRPr="00BB216D">
        <w:rPr>
          <w:rFonts w:ascii="Times New Roman" w:hAnsi="Times New Roman" w:cs="Times New Roman"/>
          <w:sz w:val="26"/>
          <w:szCs w:val="26"/>
        </w:rPr>
        <w:t xml:space="preserve">коном от 26.07.2006 № 135 – ФЗ «О защите конкуренции» и приказом </w:t>
      </w:r>
      <w:r w:rsidRPr="00BB216D">
        <w:rPr>
          <w:rFonts w:ascii="Times New Roman" w:hAnsi="Times New Roman" w:cs="Times New Roman"/>
          <w:sz w:val="26"/>
          <w:szCs w:val="26"/>
        </w:rPr>
        <w:t>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 предусматривающих переход прав в отношении государственного или муниципального</w:t>
      </w:r>
      <w:proofErr w:type="gramEnd"/>
      <w:r w:rsidRPr="00BB216D">
        <w:rPr>
          <w:rFonts w:ascii="Times New Roman" w:hAnsi="Times New Roman" w:cs="Times New Roman"/>
          <w:sz w:val="26"/>
          <w:szCs w:val="26"/>
        </w:rPr>
        <w:t xml:space="preserve"> имущества и </w:t>
      </w:r>
      <w:proofErr w:type="gramStart"/>
      <w:r w:rsidRPr="00BB216D">
        <w:rPr>
          <w:rFonts w:ascii="Times New Roman" w:hAnsi="Times New Roman" w:cs="Times New Roman"/>
          <w:sz w:val="26"/>
          <w:szCs w:val="26"/>
        </w:rPr>
        <w:t>перечне</w:t>
      </w:r>
      <w:proofErr w:type="gramEnd"/>
      <w:r w:rsidRPr="00BB216D">
        <w:rPr>
          <w:rFonts w:ascii="Times New Roman" w:hAnsi="Times New Roman" w:cs="Times New Roman"/>
          <w:sz w:val="26"/>
          <w:szCs w:val="26"/>
        </w:rPr>
        <w:t xml:space="preserve"> видов имущества, в отношении которого заключение договоров может осуществляться путем проведения то</w:t>
      </w:r>
      <w:r w:rsidRPr="00BB216D">
        <w:rPr>
          <w:rFonts w:ascii="Times New Roman" w:hAnsi="Times New Roman" w:cs="Times New Roman"/>
          <w:sz w:val="26"/>
          <w:szCs w:val="26"/>
        </w:rPr>
        <w:t>р</w:t>
      </w:r>
      <w:r w:rsidRPr="00BB216D">
        <w:rPr>
          <w:rFonts w:ascii="Times New Roman" w:hAnsi="Times New Roman" w:cs="Times New Roman"/>
          <w:sz w:val="26"/>
          <w:szCs w:val="26"/>
        </w:rPr>
        <w:t xml:space="preserve">гов в форме </w:t>
      </w:r>
      <w:r w:rsidR="001A0249" w:rsidRPr="00BB216D">
        <w:rPr>
          <w:rFonts w:ascii="Times New Roman" w:hAnsi="Times New Roman" w:cs="Times New Roman"/>
          <w:sz w:val="26"/>
          <w:szCs w:val="26"/>
        </w:rPr>
        <w:t>конкур</w:t>
      </w:r>
      <w:r w:rsidR="00C52F53" w:rsidRPr="00BB216D">
        <w:rPr>
          <w:rFonts w:ascii="Times New Roman" w:hAnsi="Times New Roman" w:cs="Times New Roman"/>
          <w:sz w:val="26"/>
          <w:szCs w:val="26"/>
        </w:rPr>
        <w:t>са» с учетом вносимых в них изменений.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</w:t>
      </w:r>
      <w:r w:rsidR="0001134E" w:rsidRPr="00BB216D">
        <w:rPr>
          <w:rFonts w:ascii="Times New Roman" w:hAnsi="Times New Roman" w:cs="Times New Roman"/>
          <w:sz w:val="26"/>
          <w:szCs w:val="26"/>
        </w:rPr>
        <w:t>7</w:t>
      </w:r>
      <w:r w:rsidRPr="00BB216D">
        <w:rPr>
          <w:rFonts w:ascii="Times New Roman" w:hAnsi="Times New Roman" w:cs="Times New Roman"/>
          <w:sz w:val="26"/>
          <w:szCs w:val="26"/>
        </w:rPr>
        <w:t>. Информация о проведении конкурсов или аукционов на право заключения дог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воров,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</w:t>
      </w:r>
      <w:r w:rsidRPr="00BB216D">
        <w:rPr>
          <w:rFonts w:ascii="Times New Roman" w:hAnsi="Times New Roman" w:cs="Times New Roman"/>
          <w:sz w:val="26"/>
          <w:szCs w:val="26"/>
        </w:rPr>
        <w:t>р</w:t>
      </w:r>
      <w:r w:rsidRPr="00BB216D">
        <w:rPr>
          <w:rFonts w:ascii="Times New Roman" w:hAnsi="Times New Roman" w:cs="Times New Roman"/>
          <w:sz w:val="26"/>
          <w:szCs w:val="26"/>
        </w:rPr>
        <w:t>гов, определенном Правитель</w:t>
      </w:r>
      <w:r w:rsidR="001A0249" w:rsidRPr="00BB216D">
        <w:rPr>
          <w:rFonts w:ascii="Times New Roman" w:hAnsi="Times New Roman" w:cs="Times New Roman"/>
          <w:sz w:val="26"/>
          <w:szCs w:val="26"/>
        </w:rPr>
        <w:t>ством Р</w:t>
      </w:r>
      <w:r w:rsidRPr="00BB216D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="00336884" w:rsidRPr="00BB216D">
        <w:rPr>
          <w:rFonts w:ascii="Times New Roman" w:hAnsi="Times New Roman" w:cs="Times New Roman"/>
          <w:sz w:val="26"/>
          <w:szCs w:val="26"/>
        </w:rPr>
        <w:t xml:space="preserve"> - </w:t>
      </w:r>
      <w:r w:rsidR="00336884" w:rsidRPr="00BB216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BB216D">
        <w:rPr>
          <w:rFonts w:ascii="Times New Roman" w:hAnsi="Times New Roman" w:cs="Times New Roman"/>
          <w:sz w:val="26"/>
          <w:szCs w:val="26"/>
        </w:rPr>
        <w:t>.</w:t>
      </w:r>
      <w:r w:rsidR="00336884" w:rsidRPr="00BB216D">
        <w:rPr>
          <w:rFonts w:ascii="Times New Roman" w:hAnsi="Times New Roman" w:cs="Times New Roman"/>
          <w:sz w:val="26"/>
          <w:szCs w:val="26"/>
          <w:lang w:val="en-US"/>
        </w:rPr>
        <w:t>torgi</w:t>
      </w:r>
      <w:r w:rsidR="00336884" w:rsidRPr="00BB216D">
        <w:rPr>
          <w:rFonts w:ascii="Times New Roman" w:hAnsi="Times New Roman" w:cs="Times New Roman"/>
          <w:sz w:val="26"/>
          <w:szCs w:val="26"/>
        </w:rPr>
        <w:t>.</w:t>
      </w:r>
      <w:r w:rsidR="00336884" w:rsidRPr="00BB216D">
        <w:rPr>
          <w:rFonts w:ascii="Times New Roman" w:hAnsi="Times New Roman" w:cs="Times New Roman"/>
          <w:sz w:val="26"/>
          <w:szCs w:val="26"/>
          <w:lang w:val="en-US"/>
        </w:rPr>
        <w:t>gov</w:t>
      </w:r>
      <w:r w:rsidR="00336884" w:rsidRPr="00BB216D">
        <w:rPr>
          <w:rFonts w:ascii="Times New Roman" w:hAnsi="Times New Roman" w:cs="Times New Roman"/>
          <w:sz w:val="26"/>
          <w:szCs w:val="26"/>
        </w:rPr>
        <w:t>.</w:t>
      </w:r>
      <w:r w:rsidR="00336884" w:rsidRPr="00BB216D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336884" w:rsidRPr="00BB216D">
        <w:rPr>
          <w:rFonts w:ascii="Times New Roman" w:hAnsi="Times New Roman" w:cs="Times New Roman"/>
          <w:sz w:val="26"/>
          <w:szCs w:val="26"/>
        </w:rPr>
        <w:t>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2.</w:t>
      </w:r>
      <w:r w:rsidR="0001134E" w:rsidRPr="00BB216D">
        <w:rPr>
          <w:rFonts w:ascii="Times New Roman" w:hAnsi="Times New Roman" w:cs="Times New Roman"/>
          <w:sz w:val="26"/>
          <w:szCs w:val="26"/>
        </w:rPr>
        <w:t>8</w:t>
      </w:r>
      <w:r w:rsidRPr="00BB216D">
        <w:rPr>
          <w:rFonts w:ascii="Times New Roman" w:hAnsi="Times New Roman" w:cs="Times New Roman"/>
          <w:sz w:val="26"/>
          <w:szCs w:val="26"/>
        </w:rPr>
        <w:t>. Не допускается заключение договоров ранее, чем через десять дней со дня размещения информации о результатах конкурса или аукциона на официальном сайте то</w:t>
      </w:r>
      <w:r w:rsidRPr="00BB216D">
        <w:rPr>
          <w:rFonts w:ascii="Times New Roman" w:hAnsi="Times New Roman" w:cs="Times New Roman"/>
          <w:sz w:val="26"/>
          <w:szCs w:val="26"/>
        </w:rPr>
        <w:t>р</w:t>
      </w:r>
      <w:r w:rsidRPr="00BB216D">
        <w:rPr>
          <w:rFonts w:ascii="Times New Roman" w:hAnsi="Times New Roman" w:cs="Times New Roman"/>
          <w:sz w:val="26"/>
          <w:szCs w:val="26"/>
        </w:rPr>
        <w:t>гов.</w:t>
      </w:r>
    </w:p>
    <w:p w:rsidR="00123D5C" w:rsidRPr="00BB216D" w:rsidRDefault="00123D5C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541E4" w:rsidRPr="00BB216D" w:rsidRDefault="001A0249" w:rsidP="00D541E4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B216D">
        <w:rPr>
          <w:rFonts w:ascii="Times New Roman" w:hAnsi="Times New Roman" w:cs="Times New Roman"/>
          <w:b/>
          <w:sz w:val="26"/>
          <w:szCs w:val="26"/>
        </w:rPr>
        <w:t>Заключение договора аренды муниципального имущества</w:t>
      </w:r>
    </w:p>
    <w:p w:rsidR="00D541E4" w:rsidRPr="00BB216D" w:rsidRDefault="00D541E4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24AD" w:rsidRPr="00BB216D" w:rsidRDefault="00D541E4" w:rsidP="0074185A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3.1. Основанием для заключения договора аренды муниципального имущества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 м</w:t>
      </w:r>
      <w:r w:rsidR="001A0249" w:rsidRPr="00BB216D">
        <w:rPr>
          <w:rFonts w:ascii="Times New Roman" w:hAnsi="Times New Roman" w:cs="Times New Roman"/>
          <w:sz w:val="26"/>
          <w:szCs w:val="26"/>
        </w:rPr>
        <w:t>у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ниципального образования </w:t>
      </w:r>
      <w:r w:rsidR="00A84B58" w:rsidRPr="00BB216D">
        <w:rPr>
          <w:rFonts w:ascii="Times New Roman" w:hAnsi="Times New Roman" w:cs="Times New Roman"/>
          <w:bCs/>
          <w:sz w:val="26"/>
          <w:szCs w:val="26"/>
        </w:rPr>
        <w:t xml:space="preserve">городского поселения </w:t>
      </w:r>
      <w:r w:rsidR="001A0249" w:rsidRPr="00BB216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5A24AD" w:rsidRPr="00BB216D">
        <w:rPr>
          <w:rFonts w:ascii="Times New Roman" w:hAnsi="Times New Roman" w:cs="Times New Roman"/>
          <w:sz w:val="26"/>
          <w:szCs w:val="26"/>
        </w:rPr>
        <w:t xml:space="preserve">по результатам проведения торгов на право заключения договора аренды муниципального имущества </w:t>
      </w:r>
      <w:r w:rsidRPr="00BB216D">
        <w:rPr>
          <w:rFonts w:ascii="Times New Roman" w:hAnsi="Times New Roman" w:cs="Times New Roman"/>
          <w:sz w:val="26"/>
          <w:szCs w:val="26"/>
        </w:rPr>
        <w:t>является прот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кол о результатах торгов</w:t>
      </w:r>
      <w:r w:rsidR="005A24AD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3.2. В договоре аренды муниципального имущества отражаются: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- данные позволяющие индивидуализировать муниципальное имущество, подлеж</w:t>
      </w:r>
      <w:r w:rsidRPr="00BB216D">
        <w:rPr>
          <w:rFonts w:ascii="Times New Roman" w:hAnsi="Times New Roman" w:cs="Times New Roman"/>
          <w:sz w:val="26"/>
          <w:szCs w:val="26"/>
        </w:rPr>
        <w:t>а</w:t>
      </w:r>
      <w:r w:rsidRPr="00BB216D">
        <w:rPr>
          <w:rFonts w:ascii="Times New Roman" w:hAnsi="Times New Roman" w:cs="Times New Roman"/>
          <w:sz w:val="26"/>
          <w:szCs w:val="26"/>
        </w:rPr>
        <w:t>щее передаче арендатору в качестве объекта временного пользования;</w:t>
      </w:r>
    </w:p>
    <w:p w:rsidR="001B6785" w:rsidRPr="00BB216D" w:rsidRDefault="00D541E4" w:rsidP="00741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- размер, порядок, условия и сроки внесения арендной платы, а также условия изм</w:t>
      </w:r>
      <w:r w:rsidRPr="00BB216D">
        <w:rPr>
          <w:rFonts w:ascii="Times New Roman" w:hAnsi="Times New Roman" w:cs="Times New Roman"/>
          <w:sz w:val="26"/>
          <w:szCs w:val="26"/>
        </w:rPr>
        <w:t>е</w:t>
      </w:r>
      <w:r w:rsidRPr="00BB216D">
        <w:rPr>
          <w:rFonts w:ascii="Times New Roman" w:hAnsi="Times New Roman" w:cs="Times New Roman"/>
          <w:sz w:val="26"/>
          <w:szCs w:val="26"/>
        </w:rPr>
        <w:t xml:space="preserve">нения  </w:t>
      </w:r>
      <w:r w:rsidRPr="00BB216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B216D">
        <w:rPr>
          <w:rFonts w:ascii="Times New Roman" w:hAnsi="Times New Roman" w:cs="Times New Roman"/>
          <w:sz w:val="26"/>
          <w:szCs w:val="26"/>
        </w:rPr>
        <w:t>размера арендной платы</w:t>
      </w:r>
      <w:r w:rsidR="001B678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1B6785" w:rsidRPr="00BB21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1E4" w:rsidRPr="00BB216D" w:rsidRDefault="00D541E4" w:rsidP="007418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3.3. Передача муниципального имущества в аренду и принятие его арендатором осуществляется по акту приема-передачи, подписываемому сторонами, в соответствии с действующим законодательством.</w:t>
      </w:r>
    </w:p>
    <w:p w:rsidR="00C7046F" w:rsidRPr="00BB216D" w:rsidRDefault="00C7046F" w:rsidP="0074185A">
      <w:pPr>
        <w:widowControl w:val="0"/>
        <w:autoSpaceDE w:val="0"/>
        <w:autoSpaceDN w:val="0"/>
        <w:adjustRightInd w:val="0"/>
        <w:spacing w:after="0" w:line="240" w:lineRule="auto"/>
        <w:ind w:right="-98"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3.4. </w:t>
      </w:r>
      <w:r w:rsidR="00EB3FB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При отказе 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рендатора от заключения договора аренды или его уклонении от з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ключения договора либо от подписания акта приема-передачи в течение одного месяца с момента получения про</w:t>
      </w:r>
      <w:r w:rsidR="00EB3FB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екта договора 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рендодатель не несет обязательства по предоставлению объекта в аренду данному лицу, и указанное имущество считается не обремене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ным договором аренды.</w:t>
      </w:r>
    </w:p>
    <w:p w:rsidR="00123D5C" w:rsidRPr="00BB216D" w:rsidRDefault="00123D5C" w:rsidP="00D54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3D5C" w:rsidRPr="00BB216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216D">
        <w:rPr>
          <w:rFonts w:ascii="Times New Roman" w:hAnsi="Times New Roman" w:cs="Times New Roman"/>
          <w:b/>
          <w:sz w:val="26"/>
          <w:szCs w:val="26"/>
        </w:rPr>
        <w:t>4. Продление договора аренды</w:t>
      </w:r>
      <w:r w:rsidR="00C7046F" w:rsidRPr="00BB216D">
        <w:rPr>
          <w:rFonts w:ascii="Times New Roman" w:hAnsi="Times New Roman" w:cs="Times New Roman"/>
          <w:b/>
          <w:sz w:val="26"/>
          <w:szCs w:val="26"/>
        </w:rPr>
        <w:t xml:space="preserve"> недвижимого имущества</w:t>
      </w:r>
    </w:p>
    <w:p w:rsidR="00123D5C" w:rsidRPr="00BB216D" w:rsidRDefault="00123D5C" w:rsidP="00123D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B050"/>
          <w:sz w:val="26"/>
          <w:szCs w:val="26"/>
        </w:rPr>
      </w:pP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 xml:space="preserve">4.1. По истечении срока договора аренды заключение договора на новый срок с арендатором, надлежащим </w:t>
      </w:r>
      <w:proofErr w:type="gramStart"/>
      <w:r w:rsidRPr="00BB216D">
        <w:rPr>
          <w:rFonts w:ascii="Times New Roman" w:hAnsi="Times New Roman" w:cs="Times New Roman"/>
          <w:sz w:val="26"/>
          <w:szCs w:val="26"/>
        </w:rPr>
        <w:t>образом</w:t>
      </w:r>
      <w:proofErr w:type="gramEnd"/>
      <w:r w:rsidRPr="00BB216D">
        <w:rPr>
          <w:rFonts w:ascii="Times New Roman" w:hAnsi="Times New Roman" w:cs="Times New Roman"/>
          <w:sz w:val="26"/>
          <w:szCs w:val="26"/>
        </w:rPr>
        <w:t xml:space="preserve">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блюдении следующих условий:</w:t>
      </w: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lastRenderedPageBreak/>
        <w:t>1) размер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</w:t>
      </w:r>
      <w:r w:rsidRPr="00BB216D">
        <w:rPr>
          <w:rFonts w:ascii="Times New Roman" w:hAnsi="Times New Roman" w:cs="Times New Roman"/>
          <w:sz w:val="26"/>
          <w:szCs w:val="26"/>
        </w:rPr>
        <w:t>ь</w:t>
      </w:r>
      <w:r w:rsidRPr="00BB216D">
        <w:rPr>
          <w:rFonts w:ascii="Times New Roman" w:hAnsi="Times New Roman" w:cs="Times New Roman"/>
          <w:sz w:val="26"/>
          <w:szCs w:val="26"/>
        </w:rPr>
        <w:t>ством Российской Федерации;</w:t>
      </w: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2) минимальный срок, на который перезаключается договор аренды, должен соста</w:t>
      </w:r>
      <w:r w:rsidRPr="00BB216D">
        <w:rPr>
          <w:rFonts w:ascii="Times New Roman" w:hAnsi="Times New Roman" w:cs="Times New Roman"/>
          <w:sz w:val="26"/>
          <w:szCs w:val="26"/>
        </w:rPr>
        <w:t>в</w:t>
      </w:r>
      <w:r w:rsidRPr="00BB216D">
        <w:rPr>
          <w:rFonts w:ascii="Times New Roman" w:hAnsi="Times New Roman" w:cs="Times New Roman"/>
          <w:sz w:val="26"/>
          <w:szCs w:val="26"/>
        </w:rPr>
        <w:t>лять не менее чем три года. Срок может быть уменьшен только на основании заявления арендатора.</w:t>
      </w: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4.2. Арендодатель не вправе отказать арендатору в заключении на новый срок дог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вора аренды в порядке и на условиях, которые указаны в п.4.1. настоящего Положения, за исключением следующих случаев:</w:t>
      </w: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1) принятие в установленном порядке решения, предусматривающего иной порядок распоряжения таким имуществом;</w:t>
      </w:r>
    </w:p>
    <w:p w:rsidR="00123D5C" w:rsidRPr="00BB216D" w:rsidRDefault="00123D5C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2) 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</w:t>
      </w:r>
      <w:r w:rsidR="00AD23CC" w:rsidRPr="00BB216D">
        <w:rPr>
          <w:rFonts w:ascii="Times New Roman" w:hAnsi="Times New Roman" w:cs="Times New Roman"/>
          <w:sz w:val="26"/>
          <w:szCs w:val="26"/>
        </w:rPr>
        <w:t>е</w:t>
      </w:r>
      <w:r w:rsidRPr="00BB216D">
        <w:rPr>
          <w:rFonts w:ascii="Times New Roman" w:hAnsi="Times New Roman" w:cs="Times New Roman"/>
          <w:sz w:val="26"/>
          <w:szCs w:val="26"/>
        </w:rPr>
        <w:t>риод платежа, установленный договором аренды.</w:t>
      </w:r>
    </w:p>
    <w:p w:rsidR="00123D5C" w:rsidRPr="00BB216D" w:rsidRDefault="00B70CC9" w:rsidP="001D70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4</w:t>
      </w:r>
      <w:r w:rsidR="00123D5C" w:rsidRPr="00BB216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123D5C" w:rsidRPr="00BB216D">
        <w:rPr>
          <w:rFonts w:ascii="Times New Roman" w:hAnsi="Times New Roman" w:cs="Times New Roman"/>
          <w:sz w:val="26"/>
          <w:szCs w:val="26"/>
        </w:rPr>
        <w:t>В случае отказа арендодателя в заключении на новый срок договора аренды, по основаниям, не предусмотрены пунктом 4.2. настоящего Положения, и заключения в т</w:t>
      </w:r>
      <w:r w:rsidR="00123D5C" w:rsidRPr="00BB216D">
        <w:rPr>
          <w:rFonts w:ascii="Times New Roman" w:hAnsi="Times New Roman" w:cs="Times New Roman"/>
          <w:sz w:val="26"/>
          <w:szCs w:val="26"/>
        </w:rPr>
        <w:t>е</w:t>
      </w:r>
      <w:r w:rsidR="00123D5C" w:rsidRPr="00BB216D">
        <w:rPr>
          <w:rFonts w:ascii="Times New Roman" w:hAnsi="Times New Roman" w:cs="Times New Roman"/>
          <w:sz w:val="26"/>
          <w:szCs w:val="26"/>
        </w:rPr>
        <w:t>чение года со дня истечения срока действия данного договора аренды с другим лицом арендатор, надлежащим образом исполнявший свои обязанности по договору аренды, вправе потребовать перевода на себя прав и обязанностей по заключенному договору и возмещения убытков, причиненных отказом</w:t>
      </w:r>
      <w:proofErr w:type="gramEnd"/>
      <w:r w:rsidR="00123D5C" w:rsidRPr="00BB216D">
        <w:rPr>
          <w:rFonts w:ascii="Times New Roman" w:hAnsi="Times New Roman" w:cs="Times New Roman"/>
          <w:sz w:val="26"/>
          <w:szCs w:val="26"/>
        </w:rPr>
        <w:t xml:space="preserve"> возобновить с ним договор аренды, в соо</w:t>
      </w:r>
      <w:r w:rsidR="00123D5C" w:rsidRPr="00BB216D">
        <w:rPr>
          <w:rFonts w:ascii="Times New Roman" w:hAnsi="Times New Roman" w:cs="Times New Roman"/>
          <w:sz w:val="26"/>
          <w:szCs w:val="26"/>
        </w:rPr>
        <w:t>т</w:t>
      </w:r>
      <w:r w:rsidR="00123D5C" w:rsidRPr="00BB216D">
        <w:rPr>
          <w:rFonts w:ascii="Times New Roman" w:hAnsi="Times New Roman" w:cs="Times New Roman"/>
          <w:sz w:val="26"/>
          <w:szCs w:val="26"/>
        </w:rPr>
        <w:t>ветствии с гражданским законодательством.</w:t>
      </w:r>
    </w:p>
    <w:p w:rsidR="00123D5C" w:rsidRPr="00BB216D" w:rsidRDefault="00123D5C" w:rsidP="002548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D541E4" w:rsidRPr="00BB216D" w:rsidRDefault="001B6785" w:rsidP="00254888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B216D">
        <w:rPr>
          <w:rFonts w:ascii="Times New Roman" w:hAnsi="Times New Roman" w:cs="Times New Roman"/>
          <w:b/>
          <w:sz w:val="26"/>
          <w:szCs w:val="26"/>
        </w:rPr>
        <w:t xml:space="preserve">Порядок определения размера арендной платы по договору аренды </w:t>
      </w:r>
      <w:r w:rsidR="00C7046F" w:rsidRPr="00BB216D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BB216D">
        <w:rPr>
          <w:rFonts w:ascii="Times New Roman" w:hAnsi="Times New Roman" w:cs="Times New Roman"/>
          <w:b/>
          <w:sz w:val="26"/>
          <w:szCs w:val="26"/>
        </w:rPr>
        <w:t>мун</w:t>
      </w:r>
      <w:r w:rsidRPr="00BB216D">
        <w:rPr>
          <w:rFonts w:ascii="Times New Roman" w:hAnsi="Times New Roman" w:cs="Times New Roman"/>
          <w:b/>
          <w:sz w:val="26"/>
          <w:szCs w:val="26"/>
        </w:rPr>
        <w:t>и</w:t>
      </w:r>
      <w:r w:rsidRPr="00BB216D">
        <w:rPr>
          <w:rFonts w:ascii="Times New Roman" w:hAnsi="Times New Roman" w:cs="Times New Roman"/>
          <w:b/>
          <w:sz w:val="26"/>
          <w:szCs w:val="26"/>
        </w:rPr>
        <w:t>ципального имущества</w:t>
      </w:r>
    </w:p>
    <w:p w:rsidR="0039637D" w:rsidRPr="00BB216D" w:rsidRDefault="0039637D" w:rsidP="001B67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D4612" w:rsidRPr="00BB216D" w:rsidRDefault="00A4735D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B940CF" w:rsidRPr="00BB216D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gramStart"/>
      <w:r w:rsidR="00B940CF" w:rsidRPr="00BB216D">
        <w:rPr>
          <w:rFonts w:ascii="Times New Roman" w:eastAsia="Times New Roman" w:hAnsi="Times New Roman" w:cs="Times New Roman"/>
          <w:sz w:val="26"/>
          <w:szCs w:val="26"/>
        </w:rPr>
        <w:t xml:space="preserve">Расчет арендной платы </w:t>
      </w:r>
      <w:r w:rsidR="001B6785" w:rsidRPr="00BB216D">
        <w:rPr>
          <w:rFonts w:ascii="Times New Roman" w:eastAsia="Times New Roman" w:hAnsi="Times New Roman" w:cs="Times New Roman"/>
          <w:sz w:val="26"/>
          <w:szCs w:val="26"/>
        </w:rPr>
        <w:t>за пользование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B6785"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 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имуществом при заключении договора аренды без проведения конкурса или аукциона</w:t>
      </w:r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 xml:space="preserve"> (за исключение дог</w:t>
      </w:r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>воров аренды, продленных в соответствии с п.</w:t>
      </w:r>
      <w:r w:rsidR="001A1546" w:rsidRPr="00BB216D">
        <w:rPr>
          <w:rFonts w:ascii="Times New Roman" w:eastAsia="Times New Roman" w:hAnsi="Times New Roman" w:cs="Times New Roman"/>
          <w:sz w:val="26"/>
          <w:szCs w:val="26"/>
        </w:rPr>
        <w:t>4.1</w:t>
      </w:r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92D15" w:rsidRPr="00BB216D">
        <w:rPr>
          <w:rFonts w:ascii="Times New Roman" w:eastAsia="Times New Roman" w:hAnsi="Times New Roman" w:cs="Times New Roman"/>
          <w:sz w:val="26"/>
          <w:szCs w:val="26"/>
        </w:rPr>
        <w:t>Положения)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, а также начальная (минимальная) цена договора при проведении конкурса или аукциона на право заключения д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гово</w:t>
      </w:r>
      <w:r w:rsidR="00B940CF" w:rsidRPr="00BB216D">
        <w:rPr>
          <w:rFonts w:ascii="Times New Roman" w:eastAsia="Times New Roman" w:hAnsi="Times New Roman" w:cs="Times New Roman"/>
          <w:sz w:val="26"/>
          <w:szCs w:val="26"/>
        </w:rPr>
        <w:t xml:space="preserve">ра 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аренды муниципального имущества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определяется на основании утвержденной Советом </w:t>
      </w:r>
      <w:r w:rsidR="00CC7D99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городского поселения</w:t>
      </w:r>
      <w:r w:rsidR="001B678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«Печора»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hyperlink w:anchor="Par335" w:history="1">
        <w:r w:rsidR="004F3ED6" w:rsidRPr="00BB216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методики</w:t>
        </w:r>
      </w:hyperlink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расчета арендной платы (приложени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530F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1-4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proofErr w:type="gramEnd"/>
    </w:p>
    <w:p w:rsidR="00254888" w:rsidRPr="00BB216D" w:rsidRDefault="00254888" w:rsidP="001D704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5.1.1. </w:t>
      </w: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предприятия и учреждения, указанные в </w:t>
      </w:r>
      <w:hyperlink r:id="rId9" w:history="1">
        <w:r w:rsidRPr="00BB216D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пунктах 1.3.1</w:t>
        </w:r>
      </w:hyperlink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10" w:history="1">
        <w:r w:rsidRPr="00BB216D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1.3.2</w:t>
        </w:r>
      </w:hyperlink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11" w:history="1">
        <w:r w:rsidRPr="00BB216D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1.3.3</w:t>
        </w:r>
      </w:hyperlink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12" w:history="1">
        <w:r w:rsidRPr="00BB216D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1.3.4</w:t>
        </w:r>
      </w:hyperlink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настоящего Положения, вправе принять решение об определении начальной (минимальной) цены договора при проведении конкурса или аукциона на право заключения договора аренды муниципального имущества по результатам оценки рыночной сто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мости объекта, проводимой в соответствии с законодательством, регулирующим оцено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ную деятельность в Российской Федерации.</w:t>
      </w:r>
      <w:proofErr w:type="gramEnd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Указанное решение принимается в форме приказа (распоряжения, иного акта предприятия или учреждения) в отношении всех ко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курсов и аукционов на право заключения договора аренды муниципального имущества, проводимых указанными организациями (принятие решения в отношении отдельных об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ъ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ектов аренды не допускается).</w:t>
      </w:r>
    </w:p>
    <w:p w:rsidR="00ED4612" w:rsidRPr="00BB216D" w:rsidRDefault="00A4735D" w:rsidP="001D704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.1.</w:t>
      </w:r>
      <w:r w:rsidR="00254888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 договорам аренды, заключенным по результатам проведения конкурсов, оценка и сопоставление заявок в которых осуществлялась по цене договора</w:t>
      </w:r>
      <w:r w:rsidR="001A154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и аукци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нов</w:t>
      </w:r>
      <w:r w:rsidR="001A154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="00ED461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>р</w:t>
      </w:r>
      <w:r w:rsidR="00ED4612"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азмер арендной платы изменяется не чаще одного раза в </w:t>
      </w:r>
      <w:r w:rsidR="00ED4612"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lastRenderedPageBreak/>
        <w:t xml:space="preserve">год при изменении базовой ставки 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арендной платы, установленной решение</w:t>
      </w:r>
      <w:r w:rsidR="00EB3FBD" w:rsidRPr="00BB216D">
        <w:rPr>
          <w:rFonts w:ascii="Times New Roman" w:eastAsia="Times New Roman" w:hAnsi="Times New Roman" w:cs="Times New Roman"/>
          <w:sz w:val="26"/>
          <w:szCs w:val="26"/>
        </w:rPr>
        <w:t xml:space="preserve">м Совета </w:t>
      </w:r>
      <w:r w:rsidR="00254888" w:rsidRPr="00BB216D">
        <w:rPr>
          <w:rFonts w:ascii="Times New Roman" w:eastAsia="Times New Roman" w:hAnsi="Times New Roman" w:cs="Times New Roman"/>
          <w:sz w:val="26"/>
          <w:szCs w:val="26"/>
        </w:rPr>
        <w:t>городского поселения</w:t>
      </w:r>
      <w:r w:rsidR="00EB3FBD" w:rsidRPr="00BB216D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Печора</w:t>
      </w:r>
      <w:r w:rsidR="00EB3FBD" w:rsidRPr="00BB216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D4612"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. 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Измен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ние размера годовой арендной платы производится в процентном отношении на величину процента изменения базовой ставки арендной платы к действующей базовой ставке арендной платы на момент заключения договора.</w:t>
      </w:r>
    </w:p>
    <w:p w:rsidR="00ED4612" w:rsidRPr="00BB216D" w:rsidRDefault="00A4735D" w:rsidP="001D704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="00254888" w:rsidRPr="00BB216D">
        <w:rPr>
          <w:rFonts w:ascii="Times New Roman" w:eastAsia="Times New Roman" w:hAnsi="Times New Roman" w:cs="Times New Roman"/>
          <w:sz w:val="26"/>
          <w:szCs w:val="26"/>
        </w:rPr>
        <w:t>.1.3</w:t>
      </w:r>
      <w:r w:rsidR="00ED4612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>По договорам аренды, заключенным  без проведения торгов (за исключен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ем договоров аренды, продленных в соответствии с п.4.1.</w:t>
      </w:r>
      <w:proofErr w:type="gramEnd"/>
      <w:r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BB216D">
        <w:rPr>
          <w:rFonts w:ascii="Times New Roman" w:eastAsia="Times New Roman" w:hAnsi="Times New Roman" w:cs="Times New Roman"/>
          <w:sz w:val="26"/>
          <w:szCs w:val="26"/>
        </w:rPr>
        <w:t>Положения), а также по результатам проведения конкурсов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оценка и сопоставление заявок в которых не осуществл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лась по цене договора,</w:t>
      </w:r>
      <w:r w:rsidR="00386DF7" w:rsidRPr="00BB2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>азмер арендной платы изменяется не чаще одного раза в год при измен</w:t>
      </w:r>
      <w:r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>е</w:t>
      </w:r>
      <w:r w:rsidRPr="00BB216D">
        <w:rPr>
          <w:rFonts w:ascii="Times New Roman" w:eastAsia="Times New Roman" w:hAnsi="Times New Roman" w:cs="Times New Roman"/>
          <w:snapToGrid w:val="0"/>
          <w:sz w:val="26"/>
          <w:szCs w:val="26"/>
        </w:rPr>
        <w:t>нии базовой ставки и (или) методики расчета арендной платы.</w:t>
      </w:r>
      <w:proofErr w:type="gramEnd"/>
    </w:p>
    <w:p w:rsidR="00E42F6E" w:rsidRPr="00BB216D" w:rsidRDefault="00A4735D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A01CB2" w:rsidRPr="00BB216D">
        <w:rPr>
          <w:rFonts w:ascii="Times New Roman" w:eastAsia="Times New Roman" w:hAnsi="Times New Roman" w:cs="Times New Roman"/>
          <w:sz w:val="26"/>
          <w:szCs w:val="26"/>
        </w:rPr>
        <w:t>2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Арендная плата, установленная в соответствии с настоящим Положением, явл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ется доходом, и </w:t>
      </w:r>
      <w:r w:rsidR="00E42F6E" w:rsidRPr="00BB216D">
        <w:rPr>
          <w:rFonts w:ascii="Times New Roman" w:eastAsia="Times New Roman" w:hAnsi="Times New Roman" w:cs="Times New Roman"/>
          <w:sz w:val="26"/>
          <w:szCs w:val="26"/>
        </w:rPr>
        <w:t xml:space="preserve">поступает 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в бюджет</w:t>
      </w:r>
      <w:r w:rsidR="00244E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образования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F3812"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городского поселения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F3575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«Печора» 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или непосредственно на счет муниципального предприятия или муниципальн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 учреждения, высту</w:t>
      </w:r>
      <w:r w:rsidR="001B678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пающего а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рендодателем имущества.</w:t>
      </w:r>
    </w:p>
    <w:p w:rsidR="004F3ED6" w:rsidRPr="00BB216D" w:rsidRDefault="00A4735D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Par96"/>
      <w:bookmarkEnd w:id="0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A01CB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E42F6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0225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D0225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Устанавливается </w:t>
      </w:r>
      <w:r w:rsidR="00E2447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единый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0225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порядок оплаты по договорам аренды, согласно кот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рому Арендатор вносит арендную плату ежеквартально с уплатой по срокам:</w:t>
      </w:r>
      <w:proofErr w:type="gramEnd"/>
    </w:p>
    <w:p w:rsidR="004F3ED6" w:rsidRPr="00BB216D" w:rsidRDefault="001B6785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февраля - за 1 квартал текущего года;</w:t>
      </w:r>
    </w:p>
    <w:p w:rsidR="004F3ED6" w:rsidRPr="00BB216D" w:rsidRDefault="001B6785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апреля - за 2 квартал текущего года;</w:t>
      </w:r>
    </w:p>
    <w:p w:rsidR="004F3ED6" w:rsidRPr="00BB216D" w:rsidRDefault="001B6785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июля - за 3 квартал текущего года;</w:t>
      </w:r>
    </w:p>
    <w:p w:rsidR="004F3ED6" w:rsidRPr="00BB216D" w:rsidRDefault="001B6785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не позднее 10 октября - за 4 квартал текущего года.</w:t>
      </w:r>
    </w:p>
    <w:p w:rsidR="004F3ED6" w:rsidRPr="00BB216D" w:rsidRDefault="004F3ED6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установленные настоящим пунктом сроки уплаты арендной платы наступают ранее даты заключения договора аренды, то срок уплаты арендной платы за текущий год устанавливается не позднее 25 декабря текущего года. В случае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в пер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од действия договора не входит ни один из указанных сроков, уплата арендной платы производится до окончания срока действия договора.</w:t>
      </w:r>
    </w:p>
    <w:p w:rsidR="004F3ED6" w:rsidRPr="00BB216D" w:rsidRDefault="00A4735D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A01CB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.4</w:t>
      </w:r>
      <w:r w:rsidR="00657653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Арендатор самостоятельно перечисляет налог на добавленную стоимость с суммы арендной платы, перечисляемой в бюджет </w:t>
      </w:r>
      <w:r w:rsidR="00244E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  <w:r w:rsidR="00AF3812"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горо</w:t>
      </w:r>
      <w:r w:rsidR="00AF3812"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д</w:t>
      </w:r>
      <w:r w:rsidR="00AF3812"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ского поселения</w:t>
      </w:r>
      <w:r w:rsidR="00244E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«Печора»</w:t>
      </w:r>
      <w:r w:rsidR="004F3ED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в установленном законодательством порядке.</w:t>
      </w:r>
    </w:p>
    <w:p w:rsidR="00892C1A" w:rsidRPr="00BB216D" w:rsidRDefault="00A4735D" w:rsidP="001D704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F652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A01CB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F652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 Арендатор возмещает Арендодателю стоимость транспортного налога</w:t>
      </w:r>
      <w:r w:rsidR="00892C1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 тран</w:t>
      </w:r>
      <w:r w:rsidR="00892C1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r w:rsidR="00892C1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портн</w:t>
      </w:r>
      <w:r w:rsidR="0030328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ое </w:t>
      </w:r>
      <w:r w:rsidR="00892C1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</w:t>
      </w:r>
      <w:r w:rsidR="0030328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о, которое находится в пользовании по договору аренды</w:t>
      </w:r>
      <w:r w:rsidR="00892C1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E42F6E" w:rsidRPr="00BB216D" w:rsidRDefault="00A4735D" w:rsidP="001D70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5</w:t>
      </w:r>
      <w:r w:rsidR="00E42F6E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A01CB2" w:rsidRPr="00BB216D">
        <w:rPr>
          <w:rFonts w:ascii="Times New Roman" w:eastAsia="Times New Roman" w:hAnsi="Times New Roman" w:cs="Times New Roman"/>
          <w:sz w:val="26"/>
          <w:szCs w:val="26"/>
        </w:rPr>
        <w:t>6</w:t>
      </w:r>
      <w:r w:rsidR="00657653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E42F6E" w:rsidRPr="00BB216D">
        <w:rPr>
          <w:rFonts w:ascii="Times New Roman" w:eastAsia="Times New Roman" w:hAnsi="Times New Roman" w:cs="Times New Roman"/>
          <w:sz w:val="26"/>
          <w:szCs w:val="26"/>
        </w:rPr>
        <w:t xml:space="preserve"> За неуплату арендной платы арендаторы несут ответственность в соответствии с условиями договор</w:t>
      </w:r>
      <w:r w:rsidR="00303282" w:rsidRPr="00BB21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E42F6E" w:rsidRPr="00BB216D">
        <w:rPr>
          <w:rFonts w:ascii="Times New Roman" w:eastAsia="Times New Roman" w:hAnsi="Times New Roman" w:cs="Times New Roman"/>
          <w:sz w:val="26"/>
          <w:szCs w:val="26"/>
        </w:rPr>
        <w:t xml:space="preserve"> и действующим законодательством Российской Федерации.</w:t>
      </w:r>
    </w:p>
    <w:p w:rsidR="004F3ED6" w:rsidRPr="00BB216D" w:rsidRDefault="004F3ED6" w:rsidP="00D541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9637D" w:rsidRPr="00BB216D" w:rsidRDefault="00A4735D" w:rsidP="00EB3FB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1" w:name="sub_13141"/>
      <w:bookmarkEnd w:id="1"/>
      <w:r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39637D" w:rsidRPr="00BB216D">
        <w:rPr>
          <w:rFonts w:ascii="Times New Roman" w:eastAsia="Times New Roman" w:hAnsi="Times New Roman" w:cs="Times New Roman"/>
          <w:b/>
          <w:bCs/>
          <w:sz w:val="26"/>
          <w:szCs w:val="26"/>
        </w:rPr>
        <w:t>. Заключительное положение</w:t>
      </w:r>
    </w:p>
    <w:p w:rsidR="0039637D" w:rsidRPr="00BB216D" w:rsidRDefault="0039637D" w:rsidP="00D43D44">
      <w:pPr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39637D" w:rsidRPr="00BB216D" w:rsidRDefault="00A4735D" w:rsidP="001D704A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16D">
        <w:rPr>
          <w:rFonts w:ascii="Times New Roman" w:eastAsia="Times New Roman" w:hAnsi="Times New Roman" w:cs="Times New Roman"/>
          <w:sz w:val="26"/>
          <w:szCs w:val="26"/>
        </w:rPr>
        <w:t>6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.1</w:t>
      </w:r>
      <w:r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 xml:space="preserve"> Во взаимоотношениях сторон, не урегулированных настоящим Положением, стороны руководствуются нормами действующего законодательства</w:t>
      </w:r>
      <w:r w:rsidR="00EC0A2C" w:rsidRPr="00BB216D">
        <w:rPr>
          <w:rFonts w:ascii="Times New Roman" w:eastAsia="Times New Roman" w:hAnsi="Times New Roman" w:cs="Times New Roman"/>
          <w:sz w:val="26"/>
          <w:szCs w:val="26"/>
        </w:rPr>
        <w:t>, указанного в пун</w:t>
      </w:r>
      <w:r w:rsidR="00EC0A2C" w:rsidRPr="00BB216D">
        <w:rPr>
          <w:rFonts w:ascii="Times New Roman" w:eastAsia="Times New Roman" w:hAnsi="Times New Roman" w:cs="Times New Roman"/>
          <w:sz w:val="26"/>
          <w:szCs w:val="26"/>
        </w:rPr>
        <w:t>к</w:t>
      </w:r>
      <w:r w:rsidR="00EC0A2C" w:rsidRPr="00BB216D">
        <w:rPr>
          <w:rFonts w:ascii="Times New Roman" w:eastAsia="Times New Roman" w:hAnsi="Times New Roman" w:cs="Times New Roman"/>
          <w:sz w:val="26"/>
          <w:szCs w:val="26"/>
        </w:rPr>
        <w:t>те 1.1 раздела 1 Положения</w:t>
      </w:r>
      <w:r w:rsidR="0039637D" w:rsidRPr="00BB216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9637D" w:rsidRPr="00BB216D" w:rsidRDefault="0039637D" w:rsidP="00D43D4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282" w:rsidRPr="00BB216D" w:rsidRDefault="00303282" w:rsidP="00EB3FBD">
      <w:pPr>
        <w:widowControl w:val="0"/>
        <w:tabs>
          <w:tab w:val="left" w:pos="7088"/>
          <w:tab w:val="left" w:pos="7230"/>
          <w:tab w:val="left" w:pos="949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01081" w:rsidRDefault="0020108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D704A" w:rsidRDefault="001D704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D704A" w:rsidRDefault="001D704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Приложение</w:t>
      </w:r>
      <w:r w:rsidR="00D82C0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51C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335"/>
      <w:bookmarkEnd w:id="2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Положению о порядке передачи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аренду имущества, находящегося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собственности  муниципального образования </w:t>
      </w:r>
    </w:p>
    <w:p w:rsidR="003704EA" w:rsidRPr="00BB216D" w:rsidRDefault="00AF381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городского поселения </w:t>
      </w:r>
      <w:r w:rsidR="00201081">
        <w:rPr>
          <w:rFonts w:ascii="Times New Roman" w:eastAsia="Calibri" w:hAnsi="Times New Roman" w:cs="Times New Roman"/>
          <w:sz w:val="26"/>
          <w:szCs w:val="26"/>
          <w:lang w:eastAsia="en-US"/>
        </w:rPr>
        <w:t>«Печора»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CC6CA6" w:rsidRPr="00BB216D" w:rsidRDefault="00CC6CA6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АРЕНДНОЙ ПЛАТЫ ЗА ОБЪЕКТЫ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МУНИЦИПАЛЬНОГО НЕДВИЖИМОГО ИМУЩЕСТВА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BE5040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B940CF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Определение размера арендной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платы</w:t>
      </w:r>
      <w:r w:rsidR="0023766F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</w:t>
      </w:r>
      <w:r w:rsidR="00B940CF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пользование </w:t>
      </w:r>
      <w:r w:rsidR="0023766F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недвижим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ым </w:t>
      </w:r>
      <w:r w:rsidR="0023766F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имуществ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ом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находящиеся в собственности </w:t>
      </w:r>
      <w:r w:rsidR="00AF3812"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городского поселения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Печо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ра»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рассчитыв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ется следующим образом: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Ап = S x С x Км x </w:t>
      </w:r>
      <w:proofErr w:type="spellStart"/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Кип,</w:t>
      </w:r>
    </w:p>
    <w:p w:rsidR="00AB31D7" w:rsidRPr="00BB216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B31D7" w:rsidRPr="00BB216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де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AB31D7" w:rsidRPr="00BB216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- площадь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арендуемого недвижимого имущества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базовая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ставка арендной платы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рублях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1 кв.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в год,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ежегодно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мая решением Совета </w:t>
      </w:r>
      <w:r w:rsidR="00EC0A2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«Печора»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Км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качества строительных материалов </w:t>
      </w:r>
      <w:r w:rsidR="00F23AF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 аренды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0,7 - деревянное;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1,0 - прочие.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расположения помещения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0,7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подвальное помещение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0,8 -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помещение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расположенн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</w:t>
      </w:r>
      <w:r w:rsidR="00AB31D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цокольном этаже; помещение, расположенное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выше 2-го этажа;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1,0 - за объекты, расположенные на иных этажах.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коэффициент территориальной зоны для г. Печоры: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1,5 - ул. Гагарина; ул. М.</w:t>
      </w:r>
      <w:r w:rsidR="00A14B5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Булгаковой; ул. Советская; Печорский проспект; ул. Л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нинградская;</w:t>
      </w:r>
      <w:proofErr w:type="gramEnd"/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1,4 - ул. Ленина; ул. ул. Социалистическая; Н.</w:t>
      </w:r>
      <w:r w:rsidR="00A14B5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Островского;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1,3 - ул. 8 Марта;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1,1 - ул. Московская; ул. Строительная; ул. Первомайская, ул. Пионерская;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1,0 - улицы, не вошедшие в перечень;</w:t>
      </w:r>
    </w:p>
    <w:p w:rsidR="003704EA" w:rsidRPr="00BB216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0,9 - ул. Комсомольская.</w:t>
      </w:r>
    </w:p>
    <w:p w:rsidR="00AB31D7" w:rsidRPr="00BB216D" w:rsidRDefault="00AB31D7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Кип - коэффициент цели использования </w:t>
      </w:r>
      <w:r w:rsidR="00F23AF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 аренды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3704EA" w:rsidRPr="00BB216D" w:rsidRDefault="00EC0A2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2,5 - банки и их филиалы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; бары; рестораны; ночные клубы; предоставление услуг с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товой, радиотелефонной связи;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2,0 - виды деятельности, не вошедшие в перечень;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1,5 - помещения под розничную торговлю продовольственной группы товаров (с реализацией </w:t>
      </w:r>
      <w:r w:rsidR="0087316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алкогольной продукции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</w:t>
      </w: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риэлт</w:t>
      </w:r>
      <w:r w:rsidR="0087316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рская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деятельность; оценочная деятел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ь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ность; радиотелевизионные центры; рекламные агентства, ювелирные мастерские; авт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сервис; адвокатская и иная юридическая деятельность;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1,3 </w:t>
      </w:r>
      <w:r w:rsidR="00627E30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27E30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торговля непродовольственной группой товаров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; помещения под кафе, закусочные, буфеты; оптовая торговля; аптеки; туристические услуги; редакции газет; журн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лов; автошколы; агентство такси; распространение билетов на авиа, железнодорожный, автомобильный и водный транспорт;</w:t>
      </w:r>
      <w:proofErr w:type="gramEnd"/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1,0 - </w:t>
      </w:r>
      <w:r w:rsidR="00332FE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отделения почтовой связи;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складские помещения;</w:t>
      </w:r>
      <w:r w:rsidR="00332FE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="00F23AF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гараж; </w:t>
      </w:r>
      <w:r w:rsidR="00332FE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помещения для проживания,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торгово-промышленные палаты их представительства; государственные учр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ждения;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0,9 - медицинские услуги; косметологические услуги; парикмахерские; обслужив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ние и ремонт кассовых аппаратов;</w:t>
      </w:r>
      <w:r w:rsidR="003543A9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ремонт мобильных телефонов; ремонт офисного обор</w:t>
      </w:r>
      <w:r w:rsidR="003543A9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3543A9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дования и компьютеров;</w:t>
      </w:r>
    </w:p>
    <w:p w:rsidR="007164BC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0,7 </w:t>
      </w:r>
      <w:r w:rsidR="00627E30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27E30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торговля продовольственной группой товаров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реализации </w:t>
      </w:r>
      <w:r w:rsidR="0087316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алкогольной продукции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</w:t>
      </w:r>
      <w:r w:rsidR="003543A9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ремонтно-эксплуатационный участок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</w:t>
      </w:r>
    </w:p>
    <w:p w:rsidR="004F5474" w:rsidRPr="00BB216D" w:rsidRDefault="004F5474" w:rsidP="004F547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0,5 - общественные движения; партии; союзы; объединения; профсоюзы; образовательная деятельность (кроме автошкол); культурная и спортивная деятельность; творческие мастерские; прокат; пошив и ремонт одежды; ремонт обуви; ремонт часов; </w:t>
      </w: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металло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емонт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; ритуальные услуги; ремонт бытовых электрических изделий; оказание услуг по с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нитарно-техническим работам;</w:t>
      </w:r>
      <w:proofErr w:type="gramEnd"/>
    </w:p>
    <w:p w:rsidR="004F5474" w:rsidRPr="00BB216D" w:rsidRDefault="004F5474" w:rsidP="004F547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0,2 - имущество, предназначенное для теплоснабжения, газоснабжения, электр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снабжения, водоснабжения, водоотведения;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0,1 - производство сельскохозяйственной продукции; производство товаров народного потребления; производство продуктов питания (за исключением производства пр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дуктов питания предприятиями общественного питания).</w:t>
      </w:r>
    </w:p>
    <w:p w:rsidR="002714D5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Примечание:</w:t>
      </w:r>
      <w:r w:rsidR="002714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714D5" w:rsidRPr="00BB216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личество дней в нем.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3" w:name="Par396"/>
      <w:bookmarkEnd w:id="3"/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E5040" w:rsidRDefault="00BE5040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E5040" w:rsidRDefault="00BE5040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Положению о порядке передачи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аренду имущества, находящегося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собственности  муниципального образования </w:t>
      </w:r>
    </w:p>
    <w:p w:rsidR="003704EA" w:rsidRPr="00BB216D" w:rsidRDefault="00AF381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городского поселения </w:t>
      </w:r>
      <w:r w:rsidR="00670FFD">
        <w:rPr>
          <w:rFonts w:ascii="Times New Roman" w:eastAsia="Calibri" w:hAnsi="Times New Roman" w:cs="Times New Roman"/>
          <w:sz w:val="26"/>
          <w:szCs w:val="26"/>
          <w:lang w:eastAsia="en-US"/>
        </w:rPr>
        <w:t>«Печора»</w:t>
      </w:r>
    </w:p>
    <w:p w:rsidR="003704EA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15A2A" w:rsidRPr="00BB216D" w:rsidRDefault="00F15A2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3704EA" w:rsidRPr="00BB216D" w:rsidRDefault="003704EA" w:rsidP="008B3CD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АРЕНДНОЙ ПЛАТЫ ЗА ПОЛЬЗОВАНИЕ МЕСТОМ НА ОПОРЕ</w:t>
      </w:r>
      <w:r w:rsidR="00F15A2A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УЛИЧНОГО ОСВЕЩЕНИЯ ДЛЯ ПРОКЛАДКИ КАБЕЛЯ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BE5040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1. Величина годовой арендной платы</w:t>
      </w:r>
      <w:r w:rsidR="00D76B7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пользование местом на опоре уличного освещения для прокладки 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кабеля рассчитывается следующим образом: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817D9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D6EF4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год = Км x</w:t>
      </w:r>
      <w:proofErr w:type="gramStart"/>
      <w:r w:rsidR="00ED6EF4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</w:t>
      </w:r>
      <w:proofErr w:type="gramEnd"/>
      <w:r w:rsidR="00ED6EF4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где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817D9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год - размер арендной платы в год,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Км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количество предоставляемых мест,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базовая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ставка арендной платы за одно предоставляемое место в год, утвержда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мая Советом </w:t>
      </w:r>
      <w:r w:rsidR="00EC0A2C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"Печора",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Ки - коэффициент цели использования: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- 2.5 - прокладка</w:t>
      </w:r>
      <w:r w:rsidR="008F139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кабеля</w:t>
      </w:r>
    </w:p>
    <w:p w:rsidR="002714D5" w:rsidRPr="00BB216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2714D5" w:rsidRPr="00BB216D" w:rsidRDefault="002714D5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личество дней в нем.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E5040" w:rsidRDefault="00BE5040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Положению о порядке передачи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аренду имущества, находящегося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собственности  муниципального образования </w:t>
      </w:r>
    </w:p>
    <w:p w:rsidR="003704EA" w:rsidRPr="00BB216D" w:rsidRDefault="00AF381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городского поселения </w:t>
      </w:r>
      <w:r w:rsidR="00C8529B">
        <w:rPr>
          <w:rFonts w:ascii="Times New Roman" w:eastAsia="Calibri" w:hAnsi="Times New Roman" w:cs="Times New Roman"/>
          <w:sz w:val="26"/>
          <w:szCs w:val="26"/>
          <w:lang w:eastAsia="en-US"/>
        </w:rPr>
        <w:t>«Печора»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01CB2" w:rsidRPr="00BB216D" w:rsidRDefault="00A01CB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704EA" w:rsidRPr="00BB216D" w:rsidRDefault="00674C24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МЕТОДИКА</w:t>
      </w:r>
    </w:p>
    <w:p w:rsidR="003704EA" w:rsidRPr="00BB216D" w:rsidRDefault="00674C24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РАСЧЕТА АРЕНДНОЙ ПЛАТЫ</w:t>
      </w:r>
      <w:r w:rsidR="003704EA"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 </w:t>
      </w:r>
      <w:proofErr w:type="gramStart"/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ПОЧАСОВОМ</w:t>
      </w:r>
      <w:proofErr w:type="gramEnd"/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3704EA" w:rsidRPr="00BB216D" w:rsidRDefault="00674C24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gramStart"/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ИСПОЛЬЗОВАНИИ</w:t>
      </w:r>
      <w:proofErr w:type="gramEnd"/>
      <w:r w:rsidRPr="00BB216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НЕДВИЖИМОГО ИМУЩЕСТВА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Годовая арендная плата</w:t>
      </w:r>
      <w:r w:rsidR="00D76B7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(без НДС)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 почасовом использовании муниципального недвижимого имущества (А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почас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овая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) рассчитывается исходя из суммы полной год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вой арендной платы за переданное имущество </w:t>
      </w:r>
      <w:r w:rsidR="00332FE1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следующим образом:</w:t>
      </w:r>
    </w:p>
    <w:p w:rsidR="00332FE1" w:rsidRPr="00BB216D" w:rsidRDefault="00332FE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32FE1" w:rsidRPr="00BB216D" w:rsidRDefault="00332FE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Ап 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почасовая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= 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x С x Км x </w:t>
      </w:r>
      <w:proofErr w:type="spellStart"/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) / 8760 (количество часов в году)</w:t>
      </w:r>
      <w:r w:rsidR="009A610E" w:rsidRPr="00BB216D">
        <w:rPr>
          <w:rFonts w:ascii="Times New Roman" w:hAnsi="Times New Roman" w:cs="Times New Roman"/>
          <w:sz w:val="26"/>
          <w:szCs w:val="26"/>
        </w:rPr>
        <w:t xml:space="preserve"> 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х к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9A610E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личество часов по договору аренды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, где :</w:t>
      </w:r>
    </w:p>
    <w:p w:rsidR="003704EA" w:rsidRPr="00BB216D" w:rsidRDefault="009A610E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S x С x Км x </w:t>
      </w:r>
      <w:proofErr w:type="spellStart"/>
      <w:proofErr w:type="gramStart"/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Кр</w:t>
      </w:r>
      <w:proofErr w:type="spellEnd"/>
      <w:proofErr w:type="gramEnd"/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</w:t>
      </w:r>
      <w:proofErr w:type="spellStart"/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Кт</w:t>
      </w:r>
      <w:proofErr w:type="spellEnd"/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x Кип 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- сумма годовой арендной платы, рассчитанная в соо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ветствии с 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7A6943" w:rsidRPr="00BB216D">
        <w:rPr>
          <w:rFonts w:ascii="Times New Roman" w:hAnsi="Times New Roman" w:cs="Times New Roman"/>
          <w:sz w:val="26"/>
          <w:szCs w:val="26"/>
        </w:rPr>
        <w:t>риложением</w:t>
      </w:r>
      <w:r w:rsidR="00EA4BB7" w:rsidRPr="00BB216D">
        <w:rPr>
          <w:rFonts w:ascii="Times New Roman" w:hAnsi="Times New Roman" w:cs="Times New Roman"/>
          <w:sz w:val="26"/>
          <w:szCs w:val="26"/>
        </w:rPr>
        <w:t xml:space="preserve"> 1 </w:t>
      </w:r>
      <w:r w:rsidR="007A6943" w:rsidRPr="00BB216D">
        <w:rPr>
          <w:rFonts w:ascii="Times New Roman" w:hAnsi="Times New Roman" w:cs="Times New Roman"/>
          <w:sz w:val="26"/>
          <w:szCs w:val="26"/>
        </w:rPr>
        <w:t xml:space="preserve"> </w:t>
      </w:r>
      <w:r w:rsidR="003704EA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EA4BB7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го Положения.</w:t>
      </w:r>
    </w:p>
    <w:p w:rsidR="002714D5" w:rsidRPr="00BB216D" w:rsidRDefault="007A6943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714D5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3704EA" w:rsidRPr="00BB216D" w:rsidRDefault="002714D5" w:rsidP="00EB3FBD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</w:t>
      </w:r>
      <w:r w:rsidR="00EB3FB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артал на к</w:t>
      </w:r>
      <w:r w:rsidR="00EB3FB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EB3FB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личество дней в нем.</w:t>
      </w:r>
    </w:p>
    <w:p w:rsidR="00FE3DEC" w:rsidRPr="00BB216D" w:rsidRDefault="00FE3D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E5040" w:rsidRDefault="00BE5040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5F51C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Положению о порядке передачи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аренду имущества, находящегося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собственности  муниципального образования </w:t>
      </w:r>
    </w:p>
    <w:p w:rsidR="003704EA" w:rsidRPr="00BB216D" w:rsidRDefault="00AF381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городского поселения </w:t>
      </w:r>
      <w:r w:rsidR="003203EC">
        <w:rPr>
          <w:rFonts w:ascii="Times New Roman" w:eastAsia="Calibri" w:hAnsi="Times New Roman" w:cs="Times New Roman"/>
          <w:sz w:val="26"/>
          <w:szCs w:val="26"/>
          <w:lang w:eastAsia="en-US"/>
        </w:rPr>
        <w:t>«Печора»</w:t>
      </w:r>
    </w:p>
    <w:p w:rsidR="003704EA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203EC" w:rsidRPr="00BB216D" w:rsidRDefault="003203EC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4" w:name="Par302"/>
      <w:bookmarkEnd w:id="4"/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МЕТОДИКА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АРЕНДНОЙ ПЛАТЫ ЗА ПОЛЬЗОВАНИЕ ОБЪЕКТАМИ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ДВИЖИМОГО ИМУЩЕСТВА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3704EA" w:rsidP="00BE5040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Годовая арендная плата </w:t>
      </w:r>
      <w:r w:rsidR="00D76B72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(без НДС) 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за пользование движимым имуществом рассч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тывается по формуле: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704EA" w:rsidRPr="00BB216D" w:rsidRDefault="00ED6EF4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 год. = Со x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5" w:name="_GoBack"/>
      <w:bookmarkEnd w:id="5"/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где: 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Со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остаточная стоимость имущества, передаваемого в аренду, на последнюю отчетную дату. В случае стопроцентного износа имущества</w:t>
      </w:r>
      <w:proofErr w:type="gram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</w:t>
      </w:r>
      <w:proofErr w:type="gram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 принимается равным 35% от первоначальной балансовой стоимости или от стоимости независимой оценки при ее проведении.</w:t>
      </w:r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Со</w:t>
      </w:r>
      <w:proofErr w:type="gramEnd"/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остается</w:t>
      </w:r>
      <w:proofErr w:type="gramEnd"/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неизменным весь период действия договора аренды.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усредненный нормативный коэффициент эффективности капитальных влож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ний</w:t>
      </w:r>
    </w:p>
    <w:p w:rsidR="00817D9D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= 0,01 </w:t>
      </w:r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для имущества, предназначенного для производства сельскохозяйстве</w:t>
      </w:r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EA2A06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ной продукции;</w:t>
      </w:r>
    </w:p>
    <w:p w:rsidR="003704EA" w:rsidRPr="00BB216D" w:rsidRDefault="003704EA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= 0,15 - для проч</w:t>
      </w:r>
      <w:r w:rsidR="00A127EB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его имущества</w:t>
      </w:r>
      <w:r w:rsidR="00A4735D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ED6EF4" w:rsidRPr="00BB216D" w:rsidRDefault="00D76B72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Кн</w:t>
      </w:r>
      <w:proofErr w:type="spellEnd"/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= </w:t>
      </w:r>
      <w:r w:rsidR="00ED6EF4"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0,02 - для имущества, предназначенного для теплоснабжения, водоснабжения, водоотведения;</w:t>
      </w:r>
    </w:p>
    <w:p w:rsidR="00F96CA1" w:rsidRPr="00BB216D" w:rsidRDefault="00F96CA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Примечание: </w:t>
      </w:r>
    </w:p>
    <w:p w:rsidR="00F96CA1" w:rsidRPr="00BB216D" w:rsidRDefault="00F96CA1" w:rsidP="00D43D4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квартал на к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BB216D">
        <w:rPr>
          <w:rFonts w:ascii="Times New Roman" w:eastAsia="Calibri" w:hAnsi="Times New Roman" w:cs="Times New Roman"/>
          <w:sz w:val="26"/>
          <w:szCs w:val="26"/>
          <w:lang w:eastAsia="en-US"/>
        </w:rPr>
        <w:t>личество дней в нем.</w:t>
      </w:r>
    </w:p>
    <w:p w:rsidR="004F5474" w:rsidRPr="00BB216D" w:rsidRDefault="00EA2A06" w:rsidP="004F5474">
      <w:pPr>
        <w:tabs>
          <w:tab w:val="left" w:pos="645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ab/>
        <w:t>Данная методика распространяется на объекты недвижимого имущества</w:t>
      </w:r>
      <w:r w:rsidR="004D7206" w:rsidRPr="00BB216D">
        <w:rPr>
          <w:rFonts w:ascii="Times New Roman" w:hAnsi="Times New Roman" w:cs="Times New Roman"/>
          <w:sz w:val="26"/>
          <w:szCs w:val="26"/>
        </w:rPr>
        <w:t>,</w:t>
      </w:r>
      <w:r w:rsidRPr="00BB216D">
        <w:rPr>
          <w:rFonts w:ascii="Times New Roman" w:hAnsi="Times New Roman" w:cs="Times New Roman"/>
          <w:sz w:val="26"/>
          <w:szCs w:val="26"/>
        </w:rPr>
        <w:t xml:space="preserve"> по кот</w:t>
      </w:r>
      <w:r w:rsidRPr="00BB216D">
        <w:rPr>
          <w:rFonts w:ascii="Times New Roman" w:hAnsi="Times New Roman" w:cs="Times New Roman"/>
          <w:sz w:val="26"/>
          <w:szCs w:val="26"/>
        </w:rPr>
        <w:t>о</w:t>
      </w:r>
      <w:r w:rsidRPr="00BB216D">
        <w:rPr>
          <w:rFonts w:ascii="Times New Roman" w:hAnsi="Times New Roman" w:cs="Times New Roman"/>
          <w:sz w:val="26"/>
          <w:szCs w:val="26"/>
        </w:rPr>
        <w:t>рым  не установлена площадь.</w:t>
      </w:r>
    </w:p>
    <w:p w:rsidR="003704EA" w:rsidRPr="00BB216D" w:rsidRDefault="003704EA" w:rsidP="004F5474">
      <w:pPr>
        <w:tabs>
          <w:tab w:val="left" w:pos="645"/>
        </w:tabs>
        <w:ind w:right="-2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BB216D">
        <w:rPr>
          <w:rFonts w:ascii="Times New Roman" w:hAnsi="Times New Roman" w:cs="Times New Roman"/>
          <w:sz w:val="26"/>
          <w:szCs w:val="26"/>
        </w:rPr>
        <w:t>_____________</w:t>
      </w:r>
      <w:r w:rsidR="00EE64D1">
        <w:rPr>
          <w:rFonts w:ascii="Times New Roman" w:hAnsi="Times New Roman" w:cs="Times New Roman"/>
          <w:sz w:val="26"/>
          <w:szCs w:val="26"/>
        </w:rPr>
        <w:t>____________________</w:t>
      </w:r>
    </w:p>
    <w:sectPr w:rsidR="003704EA" w:rsidRPr="00BB216D" w:rsidSect="001D704A">
      <w:pgSz w:w="11906" w:h="16838" w:code="9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E5" w:rsidRDefault="004B56E5" w:rsidP="003704EA">
      <w:pPr>
        <w:spacing w:after="0" w:line="240" w:lineRule="auto"/>
      </w:pPr>
      <w:r>
        <w:separator/>
      </w:r>
    </w:p>
  </w:endnote>
  <w:endnote w:type="continuationSeparator" w:id="0">
    <w:p w:rsidR="004B56E5" w:rsidRDefault="004B56E5" w:rsidP="0037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E5" w:rsidRDefault="004B56E5" w:rsidP="003704EA">
      <w:pPr>
        <w:spacing w:after="0" w:line="240" w:lineRule="auto"/>
      </w:pPr>
      <w:r>
        <w:separator/>
      </w:r>
    </w:p>
  </w:footnote>
  <w:footnote w:type="continuationSeparator" w:id="0">
    <w:p w:rsidR="004B56E5" w:rsidRDefault="004B56E5" w:rsidP="0037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17C9"/>
    <w:multiLevelType w:val="hybridMultilevel"/>
    <w:tmpl w:val="92C6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00A"/>
    <w:multiLevelType w:val="hybridMultilevel"/>
    <w:tmpl w:val="337EDF42"/>
    <w:lvl w:ilvl="0" w:tplc="8E0E5B1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D65DD5"/>
    <w:multiLevelType w:val="multilevel"/>
    <w:tmpl w:val="847E681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3">
    <w:nsid w:val="3F333857"/>
    <w:multiLevelType w:val="hybridMultilevel"/>
    <w:tmpl w:val="494EC3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F578F"/>
    <w:multiLevelType w:val="hybridMultilevel"/>
    <w:tmpl w:val="79E6E3E2"/>
    <w:lvl w:ilvl="0" w:tplc="6FDA58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80549B"/>
    <w:multiLevelType w:val="multilevel"/>
    <w:tmpl w:val="5E42A70A"/>
    <w:lvl w:ilvl="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E3"/>
    <w:rsid w:val="00000300"/>
    <w:rsid w:val="0000062C"/>
    <w:rsid w:val="000013B4"/>
    <w:rsid w:val="00001906"/>
    <w:rsid w:val="000029E8"/>
    <w:rsid w:val="000050F5"/>
    <w:rsid w:val="00005C17"/>
    <w:rsid w:val="0001134E"/>
    <w:rsid w:val="0001163C"/>
    <w:rsid w:val="000125D3"/>
    <w:rsid w:val="000140C8"/>
    <w:rsid w:val="00014172"/>
    <w:rsid w:val="000168E7"/>
    <w:rsid w:val="00020893"/>
    <w:rsid w:val="0002160C"/>
    <w:rsid w:val="000227B4"/>
    <w:rsid w:val="00023763"/>
    <w:rsid w:val="000237AC"/>
    <w:rsid w:val="00024A59"/>
    <w:rsid w:val="00024FFD"/>
    <w:rsid w:val="00027AEB"/>
    <w:rsid w:val="00031084"/>
    <w:rsid w:val="00031186"/>
    <w:rsid w:val="000355FA"/>
    <w:rsid w:val="00037EE9"/>
    <w:rsid w:val="00041298"/>
    <w:rsid w:val="000432E7"/>
    <w:rsid w:val="00043D11"/>
    <w:rsid w:val="00046444"/>
    <w:rsid w:val="0005231F"/>
    <w:rsid w:val="00052689"/>
    <w:rsid w:val="0005282F"/>
    <w:rsid w:val="000542F4"/>
    <w:rsid w:val="00056E52"/>
    <w:rsid w:val="00056E8D"/>
    <w:rsid w:val="0006352D"/>
    <w:rsid w:val="0006430C"/>
    <w:rsid w:val="00065DF9"/>
    <w:rsid w:val="00066537"/>
    <w:rsid w:val="000676F2"/>
    <w:rsid w:val="000707F0"/>
    <w:rsid w:val="00070A8B"/>
    <w:rsid w:val="000713AC"/>
    <w:rsid w:val="000734E6"/>
    <w:rsid w:val="0007487F"/>
    <w:rsid w:val="00075464"/>
    <w:rsid w:val="00077813"/>
    <w:rsid w:val="000804EC"/>
    <w:rsid w:val="00085E8B"/>
    <w:rsid w:val="000861FD"/>
    <w:rsid w:val="000862E1"/>
    <w:rsid w:val="00086D3D"/>
    <w:rsid w:val="00090D47"/>
    <w:rsid w:val="0009111A"/>
    <w:rsid w:val="00092C26"/>
    <w:rsid w:val="0009302E"/>
    <w:rsid w:val="000938E9"/>
    <w:rsid w:val="00097E98"/>
    <w:rsid w:val="000A0AE5"/>
    <w:rsid w:val="000A1CE8"/>
    <w:rsid w:val="000A21E7"/>
    <w:rsid w:val="000A26A7"/>
    <w:rsid w:val="000A2C9D"/>
    <w:rsid w:val="000A3886"/>
    <w:rsid w:val="000A3D80"/>
    <w:rsid w:val="000A5538"/>
    <w:rsid w:val="000A55DA"/>
    <w:rsid w:val="000A6500"/>
    <w:rsid w:val="000A67D8"/>
    <w:rsid w:val="000A6EC3"/>
    <w:rsid w:val="000A7D2E"/>
    <w:rsid w:val="000A7DFE"/>
    <w:rsid w:val="000B235C"/>
    <w:rsid w:val="000B2742"/>
    <w:rsid w:val="000C0378"/>
    <w:rsid w:val="000C0DD2"/>
    <w:rsid w:val="000C2994"/>
    <w:rsid w:val="000C3590"/>
    <w:rsid w:val="000C7193"/>
    <w:rsid w:val="000D0D49"/>
    <w:rsid w:val="000D1979"/>
    <w:rsid w:val="000D243C"/>
    <w:rsid w:val="000D49E8"/>
    <w:rsid w:val="000D4AEF"/>
    <w:rsid w:val="000D6E81"/>
    <w:rsid w:val="000E2C57"/>
    <w:rsid w:val="000E3D25"/>
    <w:rsid w:val="000E4081"/>
    <w:rsid w:val="000E638F"/>
    <w:rsid w:val="000E69A8"/>
    <w:rsid w:val="000E7BEA"/>
    <w:rsid w:val="000F0EE7"/>
    <w:rsid w:val="00100A9E"/>
    <w:rsid w:val="00100EC8"/>
    <w:rsid w:val="0010281F"/>
    <w:rsid w:val="001042D6"/>
    <w:rsid w:val="00105184"/>
    <w:rsid w:val="00105961"/>
    <w:rsid w:val="00110972"/>
    <w:rsid w:val="00110EAD"/>
    <w:rsid w:val="00111798"/>
    <w:rsid w:val="00111B9D"/>
    <w:rsid w:val="00112BC8"/>
    <w:rsid w:val="001133BA"/>
    <w:rsid w:val="00113AC7"/>
    <w:rsid w:val="00115F3A"/>
    <w:rsid w:val="00120B82"/>
    <w:rsid w:val="00123346"/>
    <w:rsid w:val="00123D5C"/>
    <w:rsid w:val="0012484D"/>
    <w:rsid w:val="00124A38"/>
    <w:rsid w:val="00125383"/>
    <w:rsid w:val="00126876"/>
    <w:rsid w:val="00127516"/>
    <w:rsid w:val="00130D33"/>
    <w:rsid w:val="001327A1"/>
    <w:rsid w:val="00133964"/>
    <w:rsid w:val="00134370"/>
    <w:rsid w:val="0013468E"/>
    <w:rsid w:val="00134BE7"/>
    <w:rsid w:val="00135F3B"/>
    <w:rsid w:val="00137606"/>
    <w:rsid w:val="001407DE"/>
    <w:rsid w:val="00142965"/>
    <w:rsid w:val="00144315"/>
    <w:rsid w:val="001460C4"/>
    <w:rsid w:val="001503D6"/>
    <w:rsid w:val="0015209C"/>
    <w:rsid w:val="00152D43"/>
    <w:rsid w:val="00156145"/>
    <w:rsid w:val="00162B71"/>
    <w:rsid w:val="0016384B"/>
    <w:rsid w:val="00167E1B"/>
    <w:rsid w:val="0017222F"/>
    <w:rsid w:val="00172703"/>
    <w:rsid w:val="00173A0F"/>
    <w:rsid w:val="001745B2"/>
    <w:rsid w:val="00176125"/>
    <w:rsid w:val="001769B0"/>
    <w:rsid w:val="00177A2F"/>
    <w:rsid w:val="00177D77"/>
    <w:rsid w:val="00181C42"/>
    <w:rsid w:val="00185A3C"/>
    <w:rsid w:val="0019170E"/>
    <w:rsid w:val="0019193F"/>
    <w:rsid w:val="001960EE"/>
    <w:rsid w:val="00196D06"/>
    <w:rsid w:val="00197B86"/>
    <w:rsid w:val="001A0249"/>
    <w:rsid w:val="001A1546"/>
    <w:rsid w:val="001A39A4"/>
    <w:rsid w:val="001A40C8"/>
    <w:rsid w:val="001A553E"/>
    <w:rsid w:val="001A67D0"/>
    <w:rsid w:val="001A6B44"/>
    <w:rsid w:val="001B1F60"/>
    <w:rsid w:val="001B60AA"/>
    <w:rsid w:val="001B6785"/>
    <w:rsid w:val="001C0644"/>
    <w:rsid w:val="001C16B9"/>
    <w:rsid w:val="001C3595"/>
    <w:rsid w:val="001C55C6"/>
    <w:rsid w:val="001C6113"/>
    <w:rsid w:val="001C7128"/>
    <w:rsid w:val="001C7313"/>
    <w:rsid w:val="001C7BBB"/>
    <w:rsid w:val="001D1299"/>
    <w:rsid w:val="001D33BA"/>
    <w:rsid w:val="001D3CB5"/>
    <w:rsid w:val="001D704A"/>
    <w:rsid w:val="001D7788"/>
    <w:rsid w:val="001E0027"/>
    <w:rsid w:val="001E0174"/>
    <w:rsid w:val="001E06C3"/>
    <w:rsid w:val="001E0E02"/>
    <w:rsid w:val="001E6FFA"/>
    <w:rsid w:val="001E7C97"/>
    <w:rsid w:val="001F0261"/>
    <w:rsid w:val="001F26B0"/>
    <w:rsid w:val="001F42F6"/>
    <w:rsid w:val="001F5B9F"/>
    <w:rsid w:val="001F65F4"/>
    <w:rsid w:val="001F723F"/>
    <w:rsid w:val="00201081"/>
    <w:rsid w:val="0020293A"/>
    <w:rsid w:val="0020668C"/>
    <w:rsid w:val="00206A04"/>
    <w:rsid w:val="00206EE2"/>
    <w:rsid w:val="00207323"/>
    <w:rsid w:val="00212784"/>
    <w:rsid w:val="00214FDC"/>
    <w:rsid w:val="0021598C"/>
    <w:rsid w:val="0021622F"/>
    <w:rsid w:val="00216E74"/>
    <w:rsid w:val="00220748"/>
    <w:rsid w:val="00221173"/>
    <w:rsid w:val="00222CC4"/>
    <w:rsid w:val="002260FB"/>
    <w:rsid w:val="00226829"/>
    <w:rsid w:val="00230056"/>
    <w:rsid w:val="0023091F"/>
    <w:rsid w:val="00231AB3"/>
    <w:rsid w:val="00232F1E"/>
    <w:rsid w:val="0023669F"/>
    <w:rsid w:val="0023766F"/>
    <w:rsid w:val="00237BA3"/>
    <w:rsid w:val="0024145B"/>
    <w:rsid w:val="0024200E"/>
    <w:rsid w:val="00242B98"/>
    <w:rsid w:val="00244ED5"/>
    <w:rsid w:val="00246EEB"/>
    <w:rsid w:val="0024797E"/>
    <w:rsid w:val="0025058F"/>
    <w:rsid w:val="00252062"/>
    <w:rsid w:val="00253449"/>
    <w:rsid w:val="00254888"/>
    <w:rsid w:val="002560F1"/>
    <w:rsid w:val="00257343"/>
    <w:rsid w:val="002579B7"/>
    <w:rsid w:val="00260780"/>
    <w:rsid w:val="002609AF"/>
    <w:rsid w:val="00261476"/>
    <w:rsid w:val="00263CAD"/>
    <w:rsid w:val="00264AE0"/>
    <w:rsid w:val="00264AE3"/>
    <w:rsid w:val="002653C2"/>
    <w:rsid w:val="00265FB0"/>
    <w:rsid w:val="0026721F"/>
    <w:rsid w:val="00270282"/>
    <w:rsid w:val="002712A1"/>
    <w:rsid w:val="002714D5"/>
    <w:rsid w:val="0027171F"/>
    <w:rsid w:val="00272871"/>
    <w:rsid w:val="002736D0"/>
    <w:rsid w:val="002750B6"/>
    <w:rsid w:val="0027713D"/>
    <w:rsid w:val="00281033"/>
    <w:rsid w:val="00282758"/>
    <w:rsid w:val="00283FFB"/>
    <w:rsid w:val="0028635C"/>
    <w:rsid w:val="002868CB"/>
    <w:rsid w:val="00290454"/>
    <w:rsid w:val="00290C0B"/>
    <w:rsid w:val="00292D15"/>
    <w:rsid w:val="00297D24"/>
    <w:rsid w:val="002A0B98"/>
    <w:rsid w:val="002A33C4"/>
    <w:rsid w:val="002A4523"/>
    <w:rsid w:val="002A58CB"/>
    <w:rsid w:val="002A64C4"/>
    <w:rsid w:val="002B113A"/>
    <w:rsid w:val="002B1B9D"/>
    <w:rsid w:val="002B5C2E"/>
    <w:rsid w:val="002B648F"/>
    <w:rsid w:val="002B6C71"/>
    <w:rsid w:val="002C164C"/>
    <w:rsid w:val="002C320A"/>
    <w:rsid w:val="002C603F"/>
    <w:rsid w:val="002C70D7"/>
    <w:rsid w:val="002C7F2D"/>
    <w:rsid w:val="002D0ED3"/>
    <w:rsid w:val="002D1086"/>
    <w:rsid w:val="002D173B"/>
    <w:rsid w:val="002D3DEB"/>
    <w:rsid w:val="002D58C1"/>
    <w:rsid w:val="002D6F8B"/>
    <w:rsid w:val="002E00F4"/>
    <w:rsid w:val="002E1F0D"/>
    <w:rsid w:val="002E2251"/>
    <w:rsid w:val="002E5DB8"/>
    <w:rsid w:val="002F1034"/>
    <w:rsid w:val="002F1E16"/>
    <w:rsid w:val="002F436C"/>
    <w:rsid w:val="002F4CD1"/>
    <w:rsid w:val="002F567A"/>
    <w:rsid w:val="002F61A2"/>
    <w:rsid w:val="002F67A3"/>
    <w:rsid w:val="00300C10"/>
    <w:rsid w:val="00303282"/>
    <w:rsid w:val="00303800"/>
    <w:rsid w:val="00306AF4"/>
    <w:rsid w:val="00306E3B"/>
    <w:rsid w:val="00307EFB"/>
    <w:rsid w:val="003101B9"/>
    <w:rsid w:val="00310D14"/>
    <w:rsid w:val="0031105E"/>
    <w:rsid w:val="00313590"/>
    <w:rsid w:val="00313B60"/>
    <w:rsid w:val="00316750"/>
    <w:rsid w:val="00316E03"/>
    <w:rsid w:val="0031735B"/>
    <w:rsid w:val="00317B6E"/>
    <w:rsid w:val="00320354"/>
    <w:rsid w:val="003203EC"/>
    <w:rsid w:val="003229E3"/>
    <w:rsid w:val="00323C2E"/>
    <w:rsid w:val="00325F55"/>
    <w:rsid w:val="00327475"/>
    <w:rsid w:val="003278FB"/>
    <w:rsid w:val="00332FE1"/>
    <w:rsid w:val="00334839"/>
    <w:rsid w:val="0033555A"/>
    <w:rsid w:val="003356E3"/>
    <w:rsid w:val="00335BB1"/>
    <w:rsid w:val="00336884"/>
    <w:rsid w:val="00337CFB"/>
    <w:rsid w:val="00342685"/>
    <w:rsid w:val="00343A78"/>
    <w:rsid w:val="00343A90"/>
    <w:rsid w:val="00344921"/>
    <w:rsid w:val="00345AB0"/>
    <w:rsid w:val="00346D86"/>
    <w:rsid w:val="00347E65"/>
    <w:rsid w:val="003531D2"/>
    <w:rsid w:val="003540B6"/>
    <w:rsid w:val="003543A9"/>
    <w:rsid w:val="00354E84"/>
    <w:rsid w:val="003552C9"/>
    <w:rsid w:val="003576C4"/>
    <w:rsid w:val="0036274A"/>
    <w:rsid w:val="00363DEA"/>
    <w:rsid w:val="00364C8A"/>
    <w:rsid w:val="00365902"/>
    <w:rsid w:val="00365C10"/>
    <w:rsid w:val="0036709F"/>
    <w:rsid w:val="00370331"/>
    <w:rsid w:val="003704EA"/>
    <w:rsid w:val="003710E6"/>
    <w:rsid w:val="00371677"/>
    <w:rsid w:val="00371FBD"/>
    <w:rsid w:val="00372F2D"/>
    <w:rsid w:val="003742F8"/>
    <w:rsid w:val="00374777"/>
    <w:rsid w:val="0037697E"/>
    <w:rsid w:val="00380655"/>
    <w:rsid w:val="00381259"/>
    <w:rsid w:val="00381C02"/>
    <w:rsid w:val="00381DE8"/>
    <w:rsid w:val="003822FA"/>
    <w:rsid w:val="00383CFE"/>
    <w:rsid w:val="00385489"/>
    <w:rsid w:val="00385754"/>
    <w:rsid w:val="00386B6D"/>
    <w:rsid w:val="00386DF7"/>
    <w:rsid w:val="003924E5"/>
    <w:rsid w:val="003958FF"/>
    <w:rsid w:val="0039637D"/>
    <w:rsid w:val="003970FB"/>
    <w:rsid w:val="003A0E5B"/>
    <w:rsid w:val="003A172F"/>
    <w:rsid w:val="003A1D04"/>
    <w:rsid w:val="003A1DD0"/>
    <w:rsid w:val="003A4F7A"/>
    <w:rsid w:val="003A6155"/>
    <w:rsid w:val="003A697A"/>
    <w:rsid w:val="003A6BA8"/>
    <w:rsid w:val="003A7C69"/>
    <w:rsid w:val="003B0BDB"/>
    <w:rsid w:val="003B1729"/>
    <w:rsid w:val="003B43E9"/>
    <w:rsid w:val="003B4815"/>
    <w:rsid w:val="003B613A"/>
    <w:rsid w:val="003B635C"/>
    <w:rsid w:val="003B7A8E"/>
    <w:rsid w:val="003B7F76"/>
    <w:rsid w:val="003C094F"/>
    <w:rsid w:val="003C22F8"/>
    <w:rsid w:val="003D0CFB"/>
    <w:rsid w:val="003D10EC"/>
    <w:rsid w:val="003D3010"/>
    <w:rsid w:val="003D4D63"/>
    <w:rsid w:val="003D55DA"/>
    <w:rsid w:val="003D777E"/>
    <w:rsid w:val="003E06F5"/>
    <w:rsid w:val="003E0EA0"/>
    <w:rsid w:val="003E4E48"/>
    <w:rsid w:val="003E5170"/>
    <w:rsid w:val="003E5422"/>
    <w:rsid w:val="003E67A4"/>
    <w:rsid w:val="003E72D3"/>
    <w:rsid w:val="003F04E7"/>
    <w:rsid w:val="003F06ED"/>
    <w:rsid w:val="003F1FFC"/>
    <w:rsid w:val="003F25B1"/>
    <w:rsid w:val="003F2B32"/>
    <w:rsid w:val="003F6825"/>
    <w:rsid w:val="003F6FAB"/>
    <w:rsid w:val="003F7B1C"/>
    <w:rsid w:val="0040367F"/>
    <w:rsid w:val="00405E43"/>
    <w:rsid w:val="00407A94"/>
    <w:rsid w:val="004136FD"/>
    <w:rsid w:val="00413FD7"/>
    <w:rsid w:val="004147D5"/>
    <w:rsid w:val="004148FF"/>
    <w:rsid w:val="00416440"/>
    <w:rsid w:val="00422054"/>
    <w:rsid w:val="004239EC"/>
    <w:rsid w:val="00423BAA"/>
    <w:rsid w:val="00426DBE"/>
    <w:rsid w:val="004271EA"/>
    <w:rsid w:val="00431071"/>
    <w:rsid w:val="00431BE2"/>
    <w:rsid w:val="00431BE3"/>
    <w:rsid w:val="004332B1"/>
    <w:rsid w:val="00434F6E"/>
    <w:rsid w:val="00436D72"/>
    <w:rsid w:val="00437853"/>
    <w:rsid w:val="0043792E"/>
    <w:rsid w:val="00440AE5"/>
    <w:rsid w:val="00442B0C"/>
    <w:rsid w:val="00444A43"/>
    <w:rsid w:val="00447651"/>
    <w:rsid w:val="00447BAF"/>
    <w:rsid w:val="004504BB"/>
    <w:rsid w:val="004518A7"/>
    <w:rsid w:val="0045196A"/>
    <w:rsid w:val="004542CE"/>
    <w:rsid w:val="00454F73"/>
    <w:rsid w:val="004553EB"/>
    <w:rsid w:val="004558BC"/>
    <w:rsid w:val="00456E56"/>
    <w:rsid w:val="00457BE1"/>
    <w:rsid w:val="0046045E"/>
    <w:rsid w:val="00460BFF"/>
    <w:rsid w:val="004619B1"/>
    <w:rsid w:val="004625EC"/>
    <w:rsid w:val="00462AAB"/>
    <w:rsid w:val="00465147"/>
    <w:rsid w:val="00465998"/>
    <w:rsid w:val="004732FE"/>
    <w:rsid w:val="00476136"/>
    <w:rsid w:val="00480069"/>
    <w:rsid w:val="00485CE6"/>
    <w:rsid w:val="004878C1"/>
    <w:rsid w:val="00490390"/>
    <w:rsid w:val="004915F3"/>
    <w:rsid w:val="00492877"/>
    <w:rsid w:val="00494E84"/>
    <w:rsid w:val="00495570"/>
    <w:rsid w:val="0049678D"/>
    <w:rsid w:val="004A0E83"/>
    <w:rsid w:val="004A1B7E"/>
    <w:rsid w:val="004A47CA"/>
    <w:rsid w:val="004A48BB"/>
    <w:rsid w:val="004B0793"/>
    <w:rsid w:val="004B0B2A"/>
    <w:rsid w:val="004B4998"/>
    <w:rsid w:val="004B56E5"/>
    <w:rsid w:val="004B5B27"/>
    <w:rsid w:val="004B77F7"/>
    <w:rsid w:val="004B7E28"/>
    <w:rsid w:val="004C3C4C"/>
    <w:rsid w:val="004C614B"/>
    <w:rsid w:val="004C6AA9"/>
    <w:rsid w:val="004C7375"/>
    <w:rsid w:val="004C7D05"/>
    <w:rsid w:val="004D03D5"/>
    <w:rsid w:val="004D1183"/>
    <w:rsid w:val="004D12AE"/>
    <w:rsid w:val="004D16D9"/>
    <w:rsid w:val="004D22BB"/>
    <w:rsid w:val="004D33D7"/>
    <w:rsid w:val="004D4841"/>
    <w:rsid w:val="004D64FC"/>
    <w:rsid w:val="004D7078"/>
    <w:rsid w:val="004D7206"/>
    <w:rsid w:val="004E29EF"/>
    <w:rsid w:val="004E5C37"/>
    <w:rsid w:val="004F0153"/>
    <w:rsid w:val="004F05E6"/>
    <w:rsid w:val="004F0997"/>
    <w:rsid w:val="004F0AD3"/>
    <w:rsid w:val="004F0F35"/>
    <w:rsid w:val="004F1EC7"/>
    <w:rsid w:val="004F24D0"/>
    <w:rsid w:val="004F3C5A"/>
    <w:rsid w:val="004F3ED6"/>
    <w:rsid w:val="004F508E"/>
    <w:rsid w:val="004F5474"/>
    <w:rsid w:val="00500B15"/>
    <w:rsid w:val="0050332C"/>
    <w:rsid w:val="005109D1"/>
    <w:rsid w:val="00510BE3"/>
    <w:rsid w:val="00511DCD"/>
    <w:rsid w:val="0052185C"/>
    <w:rsid w:val="0052239A"/>
    <w:rsid w:val="00527DD5"/>
    <w:rsid w:val="00530FD5"/>
    <w:rsid w:val="0053275C"/>
    <w:rsid w:val="0053415B"/>
    <w:rsid w:val="00534A79"/>
    <w:rsid w:val="0053713B"/>
    <w:rsid w:val="00540120"/>
    <w:rsid w:val="00541AD8"/>
    <w:rsid w:val="00541E24"/>
    <w:rsid w:val="0054245C"/>
    <w:rsid w:val="00544833"/>
    <w:rsid w:val="0055289C"/>
    <w:rsid w:val="005542C0"/>
    <w:rsid w:val="0055602D"/>
    <w:rsid w:val="00556670"/>
    <w:rsid w:val="00560FB1"/>
    <w:rsid w:val="0056207A"/>
    <w:rsid w:val="005626AE"/>
    <w:rsid w:val="00563584"/>
    <w:rsid w:val="00563810"/>
    <w:rsid w:val="00564C22"/>
    <w:rsid w:val="005654CB"/>
    <w:rsid w:val="00565B8D"/>
    <w:rsid w:val="00565BB5"/>
    <w:rsid w:val="0056673B"/>
    <w:rsid w:val="00567484"/>
    <w:rsid w:val="00567FD3"/>
    <w:rsid w:val="005754B0"/>
    <w:rsid w:val="00575BA8"/>
    <w:rsid w:val="005768FA"/>
    <w:rsid w:val="0057749D"/>
    <w:rsid w:val="00582645"/>
    <w:rsid w:val="00582CB8"/>
    <w:rsid w:val="00583838"/>
    <w:rsid w:val="00586F11"/>
    <w:rsid w:val="00591953"/>
    <w:rsid w:val="00591A88"/>
    <w:rsid w:val="00591BAA"/>
    <w:rsid w:val="00592312"/>
    <w:rsid w:val="00592A32"/>
    <w:rsid w:val="00593534"/>
    <w:rsid w:val="00594E3D"/>
    <w:rsid w:val="0059718E"/>
    <w:rsid w:val="00597749"/>
    <w:rsid w:val="00597D0C"/>
    <w:rsid w:val="005A24AD"/>
    <w:rsid w:val="005A32CE"/>
    <w:rsid w:val="005A3BC2"/>
    <w:rsid w:val="005A5394"/>
    <w:rsid w:val="005A61A6"/>
    <w:rsid w:val="005A6DAF"/>
    <w:rsid w:val="005B0444"/>
    <w:rsid w:val="005B2CA6"/>
    <w:rsid w:val="005B4CEC"/>
    <w:rsid w:val="005B4D73"/>
    <w:rsid w:val="005B636B"/>
    <w:rsid w:val="005B769C"/>
    <w:rsid w:val="005C42FC"/>
    <w:rsid w:val="005C51D1"/>
    <w:rsid w:val="005C579F"/>
    <w:rsid w:val="005C59CC"/>
    <w:rsid w:val="005C7EDF"/>
    <w:rsid w:val="005D208C"/>
    <w:rsid w:val="005D4152"/>
    <w:rsid w:val="005D4CB9"/>
    <w:rsid w:val="005D50CA"/>
    <w:rsid w:val="005D539B"/>
    <w:rsid w:val="005D624A"/>
    <w:rsid w:val="005D6D8D"/>
    <w:rsid w:val="005E0D0D"/>
    <w:rsid w:val="005E140D"/>
    <w:rsid w:val="005E1661"/>
    <w:rsid w:val="005E357A"/>
    <w:rsid w:val="005E665F"/>
    <w:rsid w:val="005E740B"/>
    <w:rsid w:val="005F0719"/>
    <w:rsid w:val="005F1681"/>
    <w:rsid w:val="005F1796"/>
    <w:rsid w:val="005F37EF"/>
    <w:rsid w:val="005F3B6A"/>
    <w:rsid w:val="005F51C2"/>
    <w:rsid w:val="005F7BE3"/>
    <w:rsid w:val="00600107"/>
    <w:rsid w:val="00600919"/>
    <w:rsid w:val="00601E0E"/>
    <w:rsid w:val="00603F5B"/>
    <w:rsid w:val="006075E7"/>
    <w:rsid w:val="00610361"/>
    <w:rsid w:val="00611D9C"/>
    <w:rsid w:val="006135C0"/>
    <w:rsid w:val="00613A73"/>
    <w:rsid w:val="00615379"/>
    <w:rsid w:val="00615701"/>
    <w:rsid w:val="006157C6"/>
    <w:rsid w:val="00621421"/>
    <w:rsid w:val="006224F6"/>
    <w:rsid w:val="006230A7"/>
    <w:rsid w:val="00624C1F"/>
    <w:rsid w:val="006257FB"/>
    <w:rsid w:val="00626765"/>
    <w:rsid w:val="00626B4E"/>
    <w:rsid w:val="00627017"/>
    <w:rsid w:val="00627E30"/>
    <w:rsid w:val="00632EC0"/>
    <w:rsid w:val="0063542D"/>
    <w:rsid w:val="00636518"/>
    <w:rsid w:val="006374F0"/>
    <w:rsid w:val="0064156D"/>
    <w:rsid w:val="006419D0"/>
    <w:rsid w:val="0064248D"/>
    <w:rsid w:val="006452FB"/>
    <w:rsid w:val="00646FD2"/>
    <w:rsid w:val="0064796B"/>
    <w:rsid w:val="0065056A"/>
    <w:rsid w:val="00653490"/>
    <w:rsid w:val="006538A8"/>
    <w:rsid w:val="0065610D"/>
    <w:rsid w:val="00657653"/>
    <w:rsid w:val="00657CEB"/>
    <w:rsid w:val="00657D50"/>
    <w:rsid w:val="00657F44"/>
    <w:rsid w:val="006607B2"/>
    <w:rsid w:val="00662418"/>
    <w:rsid w:val="0066271D"/>
    <w:rsid w:val="00662A66"/>
    <w:rsid w:val="00663D33"/>
    <w:rsid w:val="00664942"/>
    <w:rsid w:val="00665C31"/>
    <w:rsid w:val="00667EC7"/>
    <w:rsid w:val="00670FFD"/>
    <w:rsid w:val="00672177"/>
    <w:rsid w:val="00672E25"/>
    <w:rsid w:val="006734C0"/>
    <w:rsid w:val="006747C8"/>
    <w:rsid w:val="006748C1"/>
    <w:rsid w:val="00674C24"/>
    <w:rsid w:val="00675AF3"/>
    <w:rsid w:val="00675EC4"/>
    <w:rsid w:val="00676491"/>
    <w:rsid w:val="006807A1"/>
    <w:rsid w:val="006816ED"/>
    <w:rsid w:val="00682A89"/>
    <w:rsid w:val="00682E21"/>
    <w:rsid w:val="00684060"/>
    <w:rsid w:val="006853F1"/>
    <w:rsid w:val="00685AE0"/>
    <w:rsid w:val="00687A1A"/>
    <w:rsid w:val="00687F49"/>
    <w:rsid w:val="00690748"/>
    <w:rsid w:val="00692BC9"/>
    <w:rsid w:val="00693855"/>
    <w:rsid w:val="006A1426"/>
    <w:rsid w:val="006A1A65"/>
    <w:rsid w:val="006A1B9E"/>
    <w:rsid w:val="006A1FB5"/>
    <w:rsid w:val="006A310A"/>
    <w:rsid w:val="006A41E5"/>
    <w:rsid w:val="006A526C"/>
    <w:rsid w:val="006A6E99"/>
    <w:rsid w:val="006B1A28"/>
    <w:rsid w:val="006B22B3"/>
    <w:rsid w:val="006B405E"/>
    <w:rsid w:val="006B46B5"/>
    <w:rsid w:val="006B5BDE"/>
    <w:rsid w:val="006B6096"/>
    <w:rsid w:val="006B6635"/>
    <w:rsid w:val="006B70C8"/>
    <w:rsid w:val="006C02A9"/>
    <w:rsid w:val="006C259F"/>
    <w:rsid w:val="006D0BD8"/>
    <w:rsid w:val="006D1315"/>
    <w:rsid w:val="006D2A12"/>
    <w:rsid w:val="006D2EAD"/>
    <w:rsid w:val="006D3043"/>
    <w:rsid w:val="006D5DD2"/>
    <w:rsid w:val="006E05AF"/>
    <w:rsid w:val="006E407D"/>
    <w:rsid w:val="006E50E3"/>
    <w:rsid w:val="006E51A8"/>
    <w:rsid w:val="006E60B8"/>
    <w:rsid w:val="006E6350"/>
    <w:rsid w:val="006E679B"/>
    <w:rsid w:val="006F193E"/>
    <w:rsid w:val="006F4D5A"/>
    <w:rsid w:val="006F55A6"/>
    <w:rsid w:val="006F6916"/>
    <w:rsid w:val="006F6A68"/>
    <w:rsid w:val="006F719F"/>
    <w:rsid w:val="006F7824"/>
    <w:rsid w:val="006F7E20"/>
    <w:rsid w:val="007008B4"/>
    <w:rsid w:val="0070183F"/>
    <w:rsid w:val="00701F08"/>
    <w:rsid w:val="007031BD"/>
    <w:rsid w:val="00705A4A"/>
    <w:rsid w:val="00706041"/>
    <w:rsid w:val="0070676D"/>
    <w:rsid w:val="0071014C"/>
    <w:rsid w:val="00710E83"/>
    <w:rsid w:val="007124D6"/>
    <w:rsid w:val="00712A4E"/>
    <w:rsid w:val="007130D5"/>
    <w:rsid w:val="00713130"/>
    <w:rsid w:val="007142CC"/>
    <w:rsid w:val="007164BC"/>
    <w:rsid w:val="00721C88"/>
    <w:rsid w:val="00724750"/>
    <w:rsid w:val="00725595"/>
    <w:rsid w:val="00727493"/>
    <w:rsid w:val="00734531"/>
    <w:rsid w:val="00734CDA"/>
    <w:rsid w:val="007352C5"/>
    <w:rsid w:val="00736B70"/>
    <w:rsid w:val="007377BB"/>
    <w:rsid w:val="0074185A"/>
    <w:rsid w:val="0074568E"/>
    <w:rsid w:val="007507E3"/>
    <w:rsid w:val="00751B90"/>
    <w:rsid w:val="00753B75"/>
    <w:rsid w:val="00753C3F"/>
    <w:rsid w:val="007558D7"/>
    <w:rsid w:val="00755914"/>
    <w:rsid w:val="0075635A"/>
    <w:rsid w:val="007610EF"/>
    <w:rsid w:val="007626EB"/>
    <w:rsid w:val="007628D0"/>
    <w:rsid w:val="00763B6F"/>
    <w:rsid w:val="00763F06"/>
    <w:rsid w:val="007668B4"/>
    <w:rsid w:val="00766B2B"/>
    <w:rsid w:val="00766BDF"/>
    <w:rsid w:val="00767426"/>
    <w:rsid w:val="00767A7C"/>
    <w:rsid w:val="007706A6"/>
    <w:rsid w:val="00770F95"/>
    <w:rsid w:val="007728FB"/>
    <w:rsid w:val="00774940"/>
    <w:rsid w:val="00775AFB"/>
    <w:rsid w:val="007763C9"/>
    <w:rsid w:val="007764BA"/>
    <w:rsid w:val="007765C5"/>
    <w:rsid w:val="0077724C"/>
    <w:rsid w:val="00780F10"/>
    <w:rsid w:val="0078153A"/>
    <w:rsid w:val="00782084"/>
    <w:rsid w:val="00783A69"/>
    <w:rsid w:val="00783B5B"/>
    <w:rsid w:val="00787F72"/>
    <w:rsid w:val="007900BC"/>
    <w:rsid w:val="00791F04"/>
    <w:rsid w:val="0079204D"/>
    <w:rsid w:val="007926AE"/>
    <w:rsid w:val="0079586F"/>
    <w:rsid w:val="007A373E"/>
    <w:rsid w:val="007A5032"/>
    <w:rsid w:val="007A563C"/>
    <w:rsid w:val="007A6943"/>
    <w:rsid w:val="007A6B6E"/>
    <w:rsid w:val="007A7406"/>
    <w:rsid w:val="007B1FDD"/>
    <w:rsid w:val="007B297A"/>
    <w:rsid w:val="007B2A3D"/>
    <w:rsid w:val="007B3DA5"/>
    <w:rsid w:val="007B7666"/>
    <w:rsid w:val="007C46F0"/>
    <w:rsid w:val="007C5B3A"/>
    <w:rsid w:val="007C6FAD"/>
    <w:rsid w:val="007D06B4"/>
    <w:rsid w:val="007D13DE"/>
    <w:rsid w:val="007D6BFB"/>
    <w:rsid w:val="007D7B02"/>
    <w:rsid w:val="007E19D2"/>
    <w:rsid w:val="007E3F64"/>
    <w:rsid w:val="007E5854"/>
    <w:rsid w:val="007F1052"/>
    <w:rsid w:val="007F18FB"/>
    <w:rsid w:val="007F3BC1"/>
    <w:rsid w:val="007F5A05"/>
    <w:rsid w:val="008028DC"/>
    <w:rsid w:val="00803672"/>
    <w:rsid w:val="00806693"/>
    <w:rsid w:val="0080749F"/>
    <w:rsid w:val="008079DF"/>
    <w:rsid w:val="00807DF3"/>
    <w:rsid w:val="008129D2"/>
    <w:rsid w:val="00813015"/>
    <w:rsid w:val="0081418F"/>
    <w:rsid w:val="0081541E"/>
    <w:rsid w:val="00816B8D"/>
    <w:rsid w:val="00817D9D"/>
    <w:rsid w:val="00820B28"/>
    <w:rsid w:val="00821D41"/>
    <w:rsid w:val="00823838"/>
    <w:rsid w:val="00823B0A"/>
    <w:rsid w:val="00824791"/>
    <w:rsid w:val="008263A3"/>
    <w:rsid w:val="008263F1"/>
    <w:rsid w:val="008266DD"/>
    <w:rsid w:val="00826A7A"/>
    <w:rsid w:val="00827C52"/>
    <w:rsid w:val="0083325D"/>
    <w:rsid w:val="00833A5B"/>
    <w:rsid w:val="00834B14"/>
    <w:rsid w:val="008419EE"/>
    <w:rsid w:val="00841D3C"/>
    <w:rsid w:val="00844A19"/>
    <w:rsid w:val="00845783"/>
    <w:rsid w:val="00850F5A"/>
    <w:rsid w:val="00852BC4"/>
    <w:rsid w:val="00852BCB"/>
    <w:rsid w:val="008551FC"/>
    <w:rsid w:val="008607DA"/>
    <w:rsid w:val="008611C9"/>
    <w:rsid w:val="008624B7"/>
    <w:rsid w:val="00863F29"/>
    <w:rsid w:val="00865177"/>
    <w:rsid w:val="008663E9"/>
    <w:rsid w:val="00866DE1"/>
    <w:rsid w:val="008676B4"/>
    <w:rsid w:val="00871D46"/>
    <w:rsid w:val="00871F38"/>
    <w:rsid w:val="0087316D"/>
    <w:rsid w:val="00877417"/>
    <w:rsid w:val="00880008"/>
    <w:rsid w:val="00880900"/>
    <w:rsid w:val="008820FF"/>
    <w:rsid w:val="0088311C"/>
    <w:rsid w:val="00883499"/>
    <w:rsid w:val="00884D4F"/>
    <w:rsid w:val="00885925"/>
    <w:rsid w:val="00885CE5"/>
    <w:rsid w:val="00885E84"/>
    <w:rsid w:val="00892104"/>
    <w:rsid w:val="00892C1A"/>
    <w:rsid w:val="008947D5"/>
    <w:rsid w:val="008949B8"/>
    <w:rsid w:val="0089741C"/>
    <w:rsid w:val="00897BD9"/>
    <w:rsid w:val="008A439C"/>
    <w:rsid w:val="008A43B1"/>
    <w:rsid w:val="008A47E1"/>
    <w:rsid w:val="008A4A64"/>
    <w:rsid w:val="008A61BE"/>
    <w:rsid w:val="008A73AE"/>
    <w:rsid w:val="008B0D21"/>
    <w:rsid w:val="008B1257"/>
    <w:rsid w:val="008B2D91"/>
    <w:rsid w:val="008B3CDD"/>
    <w:rsid w:val="008B700F"/>
    <w:rsid w:val="008C01F4"/>
    <w:rsid w:val="008C0475"/>
    <w:rsid w:val="008C0F6D"/>
    <w:rsid w:val="008C2733"/>
    <w:rsid w:val="008C64FA"/>
    <w:rsid w:val="008D4971"/>
    <w:rsid w:val="008D7A83"/>
    <w:rsid w:val="008D7CB6"/>
    <w:rsid w:val="008E07C1"/>
    <w:rsid w:val="008E0B07"/>
    <w:rsid w:val="008E4EEE"/>
    <w:rsid w:val="008E7CC7"/>
    <w:rsid w:val="008E7FD2"/>
    <w:rsid w:val="008F139A"/>
    <w:rsid w:val="008F1B23"/>
    <w:rsid w:val="008F3EFF"/>
    <w:rsid w:val="008F4C1B"/>
    <w:rsid w:val="008F6521"/>
    <w:rsid w:val="008F74A7"/>
    <w:rsid w:val="00900C3A"/>
    <w:rsid w:val="00901EC5"/>
    <w:rsid w:val="009020E4"/>
    <w:rsid w:val="009033DD"/>
    <w:rsid w:val="009034FE"/>
    <w:rsid w:val="00904251"/>
    <w:rsid w:val="009071C7"/>
    <w:rsid w:val="00910866"/>
    <w:rsid w:val="00910A77"/>
    <w:rsid w:val="009219B1"/>
    <w:rsid w:val="009231AB"/>
    <w:rsid w:val="00924F6E"/>
    <w:rsid w:val="009252B3"/>
    <w:rsid w:val="009263FF"/>
    <w:rsid w:val="00930DCC"/>
    <w:rsid w:val="00931B1A"/>
    <w:rsid w:val="00933C99"/>
    <w:rsid w:val="00934953"/>
    <w:rsid w:val="009366D9"/>
    <w:rsid w:val="00941832"/>
    <w:rsid w:val="009420EA"/>
    <w:rsid w:val="0094374A"/>
    <w:rsid w:val="00943D48"/>
    <w:rsid w:val="00943F39"/>
    <w:rsid w:val="00946F05"/>
    <w:rsid w:val="009508BE"/>
    <w:rsid w:val="00952CB4"/>
    <w:rsid w:val="0095416B"/>
    <w:rsid w:val="00954AE8"/>
    <w:rsid w:val="00955B96"/>
    <w:rsid w:val="009561CD"/>
    <w:rsid w:val="00956524"/>
    <w:rsid w:val="00956A0F"/>
    <w:rsid w:val="00957889"/>
    <w:rsid w:val="00957D73"/>
    <w:rsid w:val="00960E13"/>
    <w:rsid w:val="0096234A"/>
    <w:rsid w:val="00962D6B"/>
    <w:rsid w:val="00962F9B"/>
    <w:rsid w:val="00964A82"/>
    <w:rsid w:val="00965E3E"/>
    <w:rsid w:val="00966E5D"/>
    <w:rsid w:val="00970D59"/>
    <w:rsid w:val="009713FE"/>
    <w:rsid w:val="009717F4"/>
    <w:rsid w:val="00973C33"/>
    <w:rsid w:val="009742F1"/>
    <w:rsid w:val="00980E79"/>
    <w:rsid w:val="00980FB0"/>
    <w:rsid w:val="00981EB0"/>
    <w:rsid w:val="00981F1D"/>
    <w:rsid w:val="009828A6"/>
    <w:rsid w:val="00983C17"/>
    <w:rsid w:val="00984464"/>
    <w:rsid w:val="00984BD1"/>
    <w:rsid w:val="009866EE"/>
    <w:rsid w:val="00986840"/>
    <w:rsid w:val="009901A3"/>
    <w:rsid w:val="00990525"/>
    <w:rsid w:val="0099116A"/>
    <w:rsid w:val="00991899"/>
    <w:rsid w:val="00993B7D"/>
    <w:rsid w:val="009944EF"/>
    <w:rsid w:val="00995D5D"/>
    <w:rsid w:val="0099611E"/>
    <w:rsid w:val="009961C6"/>
    <w:rsid w:val="00997747"/>
    <w:rsid w:val="009A2839"/>
    <w:rsid w:val="009A3803"/>
    <w:rsid w:val="009A57B0"/>
    <w:rsid w:val="009A5887"/>
    <w:rsid w:val="009A5F96"/>
    <w:rsid w:val="009A610E"/>
    <w:rsid w:val="009A7DE4"/>
    <w:rsid w:val="009B0DD1"/>
    <w:rsid w:val="009B1957"/>
    <w:rsid w:val="009B2CD7"/>
    <w:rsid w:val="009B74A3"/>
    <w:rsid w:val="009C00BB"/>
    <w:rsid w:val="009C3BE2"/>
    <w:rsid w:val="009C464C"/>
    <w:rsid w:val="009C53C7"/>
    <w:rsid w:val="009C62F0"/>
    <w:rsid w:val="009C7F99"/>
    <w:rsid w:val="009D0510"/>
    <w:rsid w:val="009D1FC6"/>
    <w:rsid w:val="009D2824"/>
    <w:rsid w:val="009D284C"/>
    <w:rsid w:val="009D411D"/>
    <w:rsid w:val="009D52FE"/>
    <w:rsid w:val="009E28EB"/>
    <w:rsid w:val="009E376D"/>
    <w:rsid w:val="009E5C04"/>
    <w:rsid w:val="009E66D3"/>
    <w:rsid w:val="009F05F3"/>
    <w:rsid w:val="009F14F1"/>
    <w:rsid w:val="009F1AA3"/>
    <w:rsid w:val="009F35A1"/>
    <w:rsid w:val="009F3CFF"/>
    <w:rsid w:val="009F6B80"/>
    <w:rsid w:val="009F7A11"/>
    <w:rsid w:val="00A012CF"/>
    <w:rsid w:val="00A01CB2"/>
    <w:rsid w:val="00A03DCB"/>
    <w:rsid w:val="00A0407E"/>
    <w:rsid w:val="00A04E77"/>
    <w:rsid w:val="00A050B4"/>
    <w:rsid w:val="00A11074"/>
    <w:rsid w:val="00A127EB"/>
    <w:rsid w:val="00A13D4C"/>
    <w:rsid w:val="00A13F42"/>
    <w:rsid w:val="00A14504"/>
    <w:rsid w:val="00A14B5E"/>
    <w:rsid w:val="00A15BFA"/>
    <w:rsid w:val="00A174E4"/>
    <w:rsid w:val="00A2077F"/>
    <w:rsid w:val="00A220D3"/>
    <w:rsid w:val="00A23BE3"/>
    <w:rsid w:val="00A25696"/>
    <w:rsid w:val="00A25FEB"/>
    <w:rsid w:val="00A31D03"/>
    <w:rsid w:val="00A32911"/>
    <w:rsid w:val="00A34996"/>
    <w:rsid w:val="00A34A79"/>
    <w:rsid w:val="00A34D48"/>
    <w:rsid w:val="00A374FF"/>
    <w:rsid w:val="00A37F87"/>
    <w:rsid w:val="00A40B35"/>
    <w:rsid w:val="00A41F3F"/>
    <w:rsid w:val="00A4407C"/>
    <w:rsid w:val="00A45447"/>
    <w:rsid w:val="00A458EA"/>
    <w:rsid w:val="00A46B4F"/>
    <w:rsid w:val="00A4735D"/>
    <w:rsid w:val="00A47FAF"/>
    <w:rsid w:val="00A5050E"/>
    <w:rsid w:val="00A510A8"/>
    <w:rsid w:val="00A5120C"/>
    <w:rsid w:val="00A51CED"/>
    <w:rsid w:val="00A522DB"/>
    <w:rsid w:val="00A5336B"/>
    <w:rsid w:val="00A5481C"/>
    <w:rsid w:val="00A56E6E"/>
    <w:rsid w:val="00A57174"/>
    <w:rsid w:val="00A5792B"/>
    <w:rsid w:val="00A61461"/>
    <w:rsid w:val="00A61EDF"/>
    <w:rsid w:val="00A626ED"/>
    <w:rsid w:val="00A62889"/>
    <w:rsid w:val="00A637B1"/>
    <w:rsid w:val="00A63970"/>
    <w:rsid w:val="00A645F1"/>
    <w:rsid w:val="00A65A78"/>
    <w:rsid w:val="00A671D3"/>
    <w:rsid w:val="00A707B1"/>
    <w:rsid w:val="00A72EDE"/>
    <w:rsid w:val="00A730EB"/>
    <w:rsid w:val="00A73CE4"/>
    <w:rsid w:val="00A807C8"/>
    <w:rsid w:val="00A81F48"/>
    <w:rsid w:val="00A81FD0"/>
    <w:rsid w:val="00A8457B"/>
    <w:rsid w:val="00A84B58"/>
    <w:rsid w:val="00A84B66"/>
    <w:rsid w:val="00A87D27"/>
    <w:rsid w:val="00A90D0E"/>
    <w:rsid w:val="00A93E78"/>
    <w:rsid w:val="00A95235"/>
    <w:rsid w:val="00A97641"/>
    <w:rsid w:val="00AA0534"/>
    <w:rsid w:val="00AA1F60"/>
    <w:rsid w:val="00AA3BB7"/>
    <w:rsid w:val="00AA3CE3"/>
    <w:rsid w:val="00AA3FA8"/>
    <w:rsid w:val="00AA4BFB"/>
    <w:rsid w:val="00AA4D37"/>
    <w:rsid w:val="00AB0083"/>
    <w:rsid w:val="00AB0F7D"/>
    <w:rsid w:val="00AB13F7"/>
    <w:rsid w:val="00AB31D7"/>
    <w:rsid w:val="00AB6072"/>
    <w:rsid w:val="00AB62C6"/>
    <w:rsid w:val="00AC3243"/>
    <w:rsid w:val="00AC33FD"/>
    <w:rsid w:val="00AC4503"/>
    <w:rsid w:val="00AC4568"/>
    <w:rsid w:val="00AC576F"/>
    <w:rsid w:val="00AC6F29"/>
    <w:rsid w:val="00AD075F"/>
    <w:rsid w:val="00AD0A89"/>
    <w:rsid w:val="00AD189B"/>
    <w:rsid w:val="00AD1ACC"/>
    <w:rsid w:val="00AD23CC"/>
    <w:rsid w:val="00AD2A4D"/>
    <w:rsid w:val="00AD5661"/>
    <w:rsid w:val="00AD6B7F"/>
    <w:rsid w:val="00AD7502"/>
    <w:rsid w:val="00AE1E6B"/>
    <w:rsid w:val="00AE4750"/>
    <w:rsid w:val="00AE68E8"/>
    <w:rsid w:val="00AE75D4"/>
    <w:rsid w:val="00AE7983"/>
    <w:rsid w:val="00AF0642"/>
    <w:rsid w:val="00AF3812"/>
    <w:rsid w:val="00AF56CF"/>
    <w:rsid w:val="00B00C1D"/>
    <w:rsid w:val="00B03B3C"/>
    <w:rsid w:val="00B03B4A"/>
    <w:rsid w:val="00B03D0B"/>
    <w:rsid w:val="00B03E23"/>
    <w:rsid w:val="00B04561"/>
    <w:rsid w:val="00B04576"/>
    <w:rsid w:val="00B10F3C"/>
    <w:rsid w:val="00B111BF"/>
    <w:rsid w:val="00B113F0"/>
    <w:rsid w:val="00B11D7C"/>
    <w:rsid w:val="00B120B1"/>
    <w:rsid w:val="00B12F69"/>
    <w:rsid w:val="00B13B36"/>
    <w:rsid w:val="00B162B2"/>
    <w:rsid w:val="00B16917"/>
    <w:rsid w:val="00B16E69"/>
    <w:rsid w:val="00B2034A"/>
    <w:rsid w:val="00B20FB5"/>
    <w:rsid w:val="00B22CF8"/>
    <w:rsid w:val="00B23EB3"/>
    <w:rsid w:val="00B275BF"/>
    <w:rsid w:val="00B277C2"/>
    <w:rsid w:val="00B30129"/>
    <w:rsid w:val="00B30818"/>
    <w:rsid w:val="00B32723"/>
    <w:rsid w:val="00B32776"/>
    <w:rsid w:val="00B33292"/>
    <w:rsid w:val="00B34DC9"/>
    <w:rsid w:val="00B40095"/>
    <w:rsid w:val="00B412FA"/>
    <w:rsid w:val="00B41AF4"/>
    <w:rsid w:val="00B45720"/>
    <w:rsid w:val="00B45BE5"/>
    <w:rsid w:val="00B46232"/>
    <w:rsid w:val="00B46AB5"/>
    <w:rsid w:val="00B50816"/>
    <w:rsid w:val="00B51DC1"/>
    <w:rsid w:val="00B5205B"/>
    <w:rsid w:val="00B526B3"/>
    <w:rsid w:val="00B533D2"/>
    <w:rsid w:val="00B53766"/>
    <w:rsid w:val="00B55225"/>
    <w:rsid w:val="00B572AB"/>
    <w:rsid w:val="00B60D4C"/>
    <w:rsid w:val="00B60E6D"/>
    <w:rsid w:val="00B61463"/>
    <w:rsid w:val="00B62F0F"/>
    <w:rsid w:val="00B635F8"/>
    <w:rsid w:val="00B66D49"/>
    <w:rsid w:val="00B67161"/>
    <w:rsid w:val="00B67BAE"/>
    <w:rsid w:val="00B70355"/>
    <w:rsid w:val="00B70CC9"/>
    <w:rsid w:val="00B73D9F"/>
    <w:rsid w:val="00B747FF"/>
    <w:rsid w:val="00B8061C"/>
    <w:rsid w:val="00B823F4"/>
    <w:rsid w:val="00B82694"/>
    <w:rsid w:val="00B82B17"/>
    <w:rsid w:val="00B82F68"/>
    <w:rsid w:val="00B83B6B"/>
    <w:rsid w:val="00B83B94"/>
    <w:rsid w:val="00B84144"/>
    <w:rsid w:val="00B84FAD"/>
    <w:rsid w:val="00B901D6"/>
    <w:rsid w:val="00B90224"/>
    <w:rsid w:val="00B93754"/>
    <w:rsid w:val="00B93FFB"/>
    <w:rsid w:val="00B940CF"/>
    <w:rsid w:val="00B94D47"/>
    <w:rsid w:val="00B95209"/>
    <w:rsid w:val="00B95CBB"/>
    <w:rsid w:val="00B96CBF"/>
    <w:rsid w:val="00BA39D6"/>
    <w:rsid w:val="00BB003C"/>
    <w:rsid w:val="00BB0190"/>
    <w:rsid w:val="00BB0FDC"/>
    <w:rsid w:val="00BB1FF3"/>
    <w:rsid w:val="00BB216D"/>
    <w:rsid w:val="00BB25E4"/>
    <w:rsid w:val="00BB2A5A"/>
    <w:rsid w:val="00BB46E1"/>
    <w:rsid w:val="00BB624D"/>
    <w:rsid w:val="00BB6F18"/>
    <w:rsid w:val="00BB7BCA"/>
    <w:rsid w:val="00BC46F5"/>
    <w:rsid w:val="00BD0769"/>
    <w:rsid w:val="00BD126C"/>
    <w:rsid w:val="00BD3324"/>
    <w:rsid w:val="00BE0EE3"/>
    <w:rsid w:val="00BE2EBE"/>
    <w:rsid w:val="00BE39EB"/>
    <w:rsid w:val="00BE3C8D"/>
    <w:rsid w:val="00BE5040"/>
    <w:rsid w:val="00BE52A6"/>
    <w:rsid w:val="00BE5AEB"/>
    <w:rsid w:val="00BE6CEE"/>
    <w:rsid w:val="00BF1EAD"/>
    <w:rsid w:val="00BF3DA0"/>
    <w:rsid w:val="00BF3E57"/>
    <w:rsid w:val="00BF52E8"/>
    <w:rsid w:val="00BF6114"/>
    <w:rsid w:val="00BF73B4"/>
    <w:rsid w:val="00C0044C"/>
    <w:rsid w:val="00C02952"/>
    <w:rsid w:val="00C0302A"/>
    <w:rsid w:val="00C05A6F"/>
    <w:rsid w:val="00C06E78"/>
    <w:rsid w:val="00C07415"/>
    <w:rsid w:val="00C07691"/>
    <w:rsid w:val="00C1033E"/>
    <w:rsid w:val="00C10EB5"/>
    <w:rsid w:val="00C20A49"/>
    <w:rsid w:val="00C21282"/>
    <w:rsid w:val="00C217CE"/>
    <w:rsid w:val="00C233EE"/>
    <w:rsid w:val="00C234FD"/>
    <w:rsid w:val="00C23822"/>
    <w:rsid w:val="00C24D1C"/>
    <w:rsid w:val="00C26B55"/>
    <w:rsid w:val="00C27395"/>
    <w:rsid w:val="00C278DC"/>
    <w:rsid w:val="00C332DF"/>
    <w:rsid w:val="00C34E2C"/>
    <w:rsid w:val="00C35BC8"/>
    <w:rsid w:val="00C43085"/>
    <w:rsid w:val="00C455CD"/>
    <w:rsid w:val="00C52F53"/>
    <w:rsid w:val="00C533F8"/>
    <w:rsid w:val="00C53B30"/>
    <w:rsid w:val="00C57120"/>
    <w:rsid w:val="00C573A0"/>
    <w:rsid w:val="00C579C1"/>
    <w:rsid w:val="00C62BD5"/>
    <w:rsid w:val="00C62E48"/>
    <w:rsid w:val="00C63745"/>
    <w:rsid w:val="00C657F2"/>
    <w:rsid w:val="00C65B21"/>
    <w:rsid w:val="00C7046F"/>
    <w:rsid w:val="00C725DC"/>
    <w:rsid w:val="00C73A0E"/>
    <w:rsid w:val="00C73CDC"/>
    <w:rsid w:val="00C753AC"/>
    <w:rsid w:val="00C76A4C"/>
    <w:rsid w:val="00C771BB"/>
    <w:rsid w:val="00C77F9B"/>
    <w:rsid w:val="00C8081A"/>
    <w:rsid w:val="00C817A7"/>
    <w:rsid w:val="00C8250B"/>
    <w:rsid w:val="00C82597"/>
    <w:rsid w:val="00C82BAE"/>
    <w:rsid w:val="00C82DE7"/>
    <w:rsid w:val="00C84D41"/>
    <w:rsid w:val="00C8529B"/>
    <w:rsid w:val="00C8671D"/>
    <w:rsid w:val="00C86907"/>
    <w:rsid w:val="00C87898"/>
    <w:rsid w:val="00C90366"/>
    <w:rsid w:val="00C91FFE"/>
    <w:rsid w:val="00C94FB4"/>
    <w:rsid w:val="00C95F53"/>
    <w:rsid w:val="00CA0C52"/>
    <w:rsid w:val="00CA12CF"/>
    <w:rsid w:val="00CA312C"/>
    <w:rsid w:val="00CA3CBE"/>
    <w:rsid w:val="00CA520F"/>
    <w:rsid w:val="00CA755B"/>
    <w:rsid w:val="00CA79D3"/>
    <w:rsid w:val="00CB2867"/>
    <w:rsid w:val="00CB471A"/>
    <w:rsid w:val="00CB48DA"/>
    <w:rsid w:val="00CB6B33"/>
    <w:rsid w:val="00CB7ABD"/>
    <w:rsid w:val="00CC0287"/>
    <w:rsid w:val="00CC283B"/>
    <w:rsid w:val="00CC6CA6"/>
    <w:rsid w:val="00CC7D99"/>
    <w:rsid w:val="00CC7F0E"/>
    <w:rsid w:val="00CD588D"/>
    <w:rsid w:val="00CD6782"/>
    <w:rsid w:val="00CD6DB5"/>
    <w:rsid w:val="00CE0913"/>
    <w:rsid w:val="00CE1A86"/>
    <w:rsid w:val="00CE1B7A"/>
    <w:rsid w:val="00CE460B"/>
    <w:rsid w:val="00CE5F57"/>
    <w:rsid w:val="00CE6BCE"/>
    <w:rsid w:val="00CF0295"/>
    <w:rsid w:val="00CF32C7"/>
    <w:rsid w:val="00CF7DCD"/>
    <w:rsid w:val="00D0225C"/>
    <w:rsid w:val="00D03F21"/>
    <w:rsid w:val="00D05D88"/>
    <w:rsid w:val="00D07CFF"/>
    <w:rsid w:val="00D10669"/>
    <w:rsid w:val="00D11186"/>
    <w:rsid w:val="00D1266D"/>
    <w:rsid w:val="00D14814"/>
    <w:rsid w:val="00D14FD4"/>
    <w:rsid w:val="00D15819"/>
    <w:rsid w:val="00D16630"/>
    <w:rsid w:val="00D16B32"/>
    <w:rsid w:val="00D16FFD"/>
    <w:rsid w:val="00D1738F"/>
    <w:rsid w:val="00D175F2"/>
    <w:rsid w:val="00D232E8"/>
    <w:rsid w:val="00D23682"/>
    <w:rsid w:val="00D25F1E"/>
    <w:rsid w:val="00D25F6B"/>
    <w:rsid w:val="00D26BD7"/>
    <w:rsid w:val="00D26FF0"/>
    <w:rsid w:val="00D333E4"/>
    <w:rsid w:val="00D3450F"/>
    <w:rsid w:val="00D35BD0"/>
    <w:rsid w:val="00D36C8E"/>
    <w:rsid w:val="00D403DE"/>
    <w:rsid w:val="00D406EF"/>
    <w:rsid w:val="00D41D1D"/>
    <w:rsid w:val="00D42AAA"/>
    <w:rsid w:val="00D434D0"/>
    <w:rsid w:val="00D43D44"/>
    <w:rsid w:val="00D45A6C"/>
    <w:rsid w:val="00D45F39"/>
    <w:rsid w:val="00D46A17"/>
    <w:rsid w:val="00D50072"/>
    <w:rsid w:val="00D50A9A"/>
    <w:rsid w:val="00D50CBE"/>
    <w:rsid w:val="00D52165"/>
    <w:rsid w:val="00D528BC"/>
    <w:rsid w:val="00D53D4F"/>
    <w:rsid w:val="00D541E4"/>
    <w:rsid w:val="00D54BA4"/>
    <w:rsid w:val="00D550ED"/>
    <w:rsid w:val="00D6110B"/>
    <w:rsid w:val="00D616CC"/>
    <w:rsid w:val="00D63843"/>
    <w:rsid w:val="00D65A2B"/>
    <w:rsid w:val="00D66118"/>
    <w:rsid w:val="00D6768E"/>
    <w:rsid w:val="00D71A91"/>
    <w:rsid w:val="00D71CA5"/>
    <w:rsid w:val="00D7416C"/>
    <w:rsid w:val="00D74492"/>
    <w:rsid w:val="00D75DBF"/>
    <w:rsid w:val="00D762A8"/>
    <w:rsid w:val="00D76B72"/>
    <w:rsid w:val="00D81718"/>
    <w:rsid w:val="00D82C07"/>
    <w:rsid w:val="00D83096"/>
    <w:rsid w:val="00D8524B"/>
    <w:rsid w:val="00D85354"/>
    <w:rsid w:val="00D864DD"/>
    <w:rsid w:val="00D864E9"/>
    <w:rsid w:val="00D87288"/>
    <w:rsid w:val="00D919CF"/>
    <w:rsid w:val="00D921C2"/>
    <w:rsid w:val="00D923F2"/>
    <w:rsid w:val="00D929CA"/>
    <w:rsid w:val="00D93F9F"/>
    <w:rsid w:val="00D9415D"/>
    <w:rsid w:val="00D950D4"/>
    <w:rsid w:val="00D9608D"/>
    <w:rsid w:val="00DA315A"/>
    <w:rsid w:val="00DA47D7"/>
    <w:rsid w:val="00DA482A"/>
    <w:rsid w:val="00DA5C2D"/>
    <w:rsid w:val="00DA5C8C"/>
    <w:rsid w:val="00DA69AC"/>
    <w:rsid w:val="00DA6DEE"/>
    <w:rsid w:val="00DB01EA"/>
    <w:rsid w:val="00DB04EA"/>
    <w:rsid w:val="00DB1627"/>
    <w:rsid w:val="00DB3E9F"/>
    <w:rsid w:val="00DB4D90"/>
    <w:rsid w:val="00DB4EDA"/>
    <w:rsid w:val="00DB6873"/>
    <w:rsid w:val="00DC18A5"/>
    <w:rsid w:val="00DC2DFE"/>
    <w:rsid w:val="00DC36FE"/>
    <w:rsid w:val="00DC4AF9"/>
    <w:rsid w:val="00DC63CF"/>
    <w:rsid w:val="00DC71C3"/>
    <w:rsid w:val="00DD0166"/>
    <w:rsid w:val="00DD124B"/>
    <w:rsid w:val="00DD1B02"/>
    <w:rsid w:val="00DD7245"/>
    <w:rsid w:val="00DD78CA"/>
    <w:rsid w:val="00DE1047"/>
    <w:rsid w:val="00DE1168"/>
    <w:rsid w:val="00DE1BA6"/>
    <w:rsid w:val="00DE1EC7"/>
    <w:rsid w:val="00DE286C"/>
    <w:rsid w:val="00DE4690"/>
    <w:rsid w:val="00DE606E"/>
    <w:rsid w:val="00DF0C85"/>
    <w:rsid w:val="00DF21F2"/>
    <w:rsid w:val="00DF25E3"/>
    <w:rsid w:val="00DF299B"/>
    <w:rsid w:val="00DF38FE"/>
    <w:rsid w:val="00DF44AD"/>
    <w:rsid w:val="00DF60C7"/>
    <w:rsid w:val="00DF647B"/>
    <w:rsid w:val="00DF6FDC"/>
    <w:rsid w:val="00DF710B"/>
    <w:rsid w:val="00DF7437"/>
    <w:rsid w:val="00DF7BA4"/>
    <w:rsid w:val="00E0045A"/>
    <w:rsid w:val="00E025C9"/>
    <w:rsid w:val="00E044B7"/>
    <w:rsid w:val="00E10638"/>
    <w:rsid w:val="00E10F1F"/>
    <w:rsid w:val="00E129D6"/>
    <w:rsid w:val="00E12FA2"/>
    <w:rsid w:val="00E13310"/>
    <w:rsid w:val="00E16915"/>
    <w:rsid w:val="00E21A6E"/>
    <w:rsid w:val="00E22E4C"/>
    <w:rsid w:val="00E22F81"/>
    <w:rsid w:val="00E2447D"/>
    <w:rsid w:val="00E2556B"/>
    <w:rsid w:val="00E257F8"/>
    <w:rsid w:val="00E30D8C"/>
    <w:rsid w:val="00E324A4"/>
    <w:rsid w:val="00E33E34"/>
    <w:rsid w:val="00E36551"/>
    <w:rsid w:val="00E375BE"/>
    <w:rsid w:val="00E377F7"/>
    <w:rsid w:val="00E41103"/>
    <w:rsid w:val="00E424E4"/>
    <w:rsid w:val="00E42F6E"/>
    <w:rsid w:val="00E43A41"/>
    <w:rsid w:val="00E442BC"/>
    <w:rsid w:val="00E44D9C"/>
    <w:rsid w:val="00E45359"/>
    <w:rsid w:val="00E4566E"/>
    <w:rsid w:val="00E46F24"/>
    <w:rsid w:val="00E52657"/>
    <w:rsid w:val="00E53034"/>
    <w:rsid w:val="00E53FAB"/>
    <w:rsid w:val="00E557F5"/>
    <w:rsid w:val="00E56201"/>
    <w:rsid w:val="00E60F99"/>
    <w:rsid w:val="00E63A6D"/>
    <w:rsid w:val="00E645F2"/>
    <w:rsid w:val="00E6659F"/>
    <w:rsid w:val="00E66AA1"/>
    <w:rsid w:val="00E66E7A"/>
    <w:rsid w:val="00E678D6"/>
    <w:rsid w:val="00E70265"/>
    <w:rsid w:val="00E70BCB"/>
    <w:rsid w:val="00E70E61"/>
    <w:rsid w:val="00E71356"/>
    <w:rsid w:val="00E74222"/>
    <w:rsid w:val="00E74CD2"/>
    <w:rsid w:val="00E76244"/>
    <w:rsid w:val="00E763BA"/>
    <w:rsid w:val="00E77510"/>
    <w:rsid w:val="00E77D06"/>
    <w:rsid w:val="00E80621"/>
    <w:rsid w:val="00E83C34"/>
    <w:rsid w:val="00E84267"/>
    <w:rsid w:val="00E8465E"/>
    <w:rsid w:val="00E84C97"/>
    <w:rsid w:val="00E84DD6"/>
    <w:rsid w:val="00E85855"/>
    <w:rsid w:val="00E85ECB"/>
    <w:rsid w:val="00E868B7"/>
    <w:rsid w:val="00E87A90"/>
    <w:rsid w:val="00E87B9F"/>
    <w:rsid w:val="00E92A20"/>
    <w:rsid w:val="00E976B5"/>
    <w:rsid w:val="00E97EAD"/>
    <w:rsid w:val="00EA079A"/>
    <w:rsid w:val="00EA172C"/>
    <w:rsid w:val="00EA2A06"/>
    <w:rsid w:val="00EA311C"/>
    <w:rsid w:val="00EA4BB7"/>
    <w:rsid w:val="00EA532E"/>
    <w:rsid w:val="00EA7C9D"/>
    <w:rsid w:val="00EB0224"/>
    <w:rsid w:val="00EB0C23"/>
    <w:rsid w:val="00EB3FBD"/>
    <w:rsid w:val="00EB470B"/>
    <w:rsid w:val="00EB7D24"/>
    <w:rsid w:val="00EC0A2C"/>
    <w:rsid w:val="00EC19EA"/>
    <w:rsid w:val="00EC1CFA"/>
    <w:rsid w:val="00EC2EE2"/>
    <w:rsid w:val="00EC4762"/>
    <w:rsid w:val="00EC5EA1"/>
    <w:rsid w:val="00EC6289"/>
    <w:rsid w:val="00EC6683"/>
    <w:rsid w:val="00EC6D75"/>
    <w:rsid w:val="00EC7A71"/>
    <w:rsid w:val="00ED460C"/>
    <w:rsid w:val="00ED4612"/>
    <w:rsid w:val="00ED53E0"/>
    <w:rsid w:val="00ED5400"/>
    <w:rsid w:val="00ED5598"/>
    <w:rsid w:val="00ED5D7B"/>
    <w:rsid w:val="00ED6186"/>
    <w:rsid w:val="00ED6EF4"/>
    <w:rsid w:val="00EE3DF5"/>
    <w:rsid w:val="00EE4F2A"/>
    <w:rsid w:val="00EE5190"/>
    <w:rsid w:val="00EE5200"/>
    <w:rsid w:val="00EE5C59"/>
    <w:rsid w:val="00EE64D1"/>
    <w:rsid w:val="00EE6FBA"/>
    <w:rsid w:val="00EF0D9F"/>
    <w:rsid w:val="00EF4D14"/>
    <w:rsid w:val="00EF7BBB"/>
    <w:rsid w:val="00F00F56"/>
    <w:rsid w:val="00F01121"/>
    <w:rsid w:val="00F03A09"/>
    <w:rsid w:val="00F06681"/>
    <w:rsid w:val="00F101EE"/>
    <w:rsid w:val="00F10E6C"/>
    <w:rsid w:val="00F112A0"/>
    <w:rsid w:val="00F118AB"/>
    <w:rsid w:val="00F15A2A"/>
    <w:rsid w:val="00F22E98"/>
    <w:rsid w:val="00F23AFC"/>
    <w:rsid w:val="00F23B30"/>
    <w:rsid w:val="00F2410A"/>
    <w:rsid w:val="00F24B9A"/>
    <w:rsid w:val="00F259D8"/>
    <w:rsid w:val="00F27766"/>
    <w:rsid w:val="00F33266"/>
    <w:rsid w:val="00F344E4"/>
    <w:rsid w:val="00F35756"/>
    <w:rsid w:val="00F367AF"/>
    <w:rsid w:val="00F4149E"/>
    <w:rsid w:val="00F4187B"/>
    <w:rsid w:val="00F43494"/>
    <w:rsid w:val="00F44065"/>
    <w:rsid w:val="00F44EBA"/>
    <w:rsid w:val="00F454FC"/>
    <w:rsid w:val="00F4638E"/>
    <w:rsid w:val="00F467CE"/>
    <w:rsid w:val="00F47E0D"/>
    <w:rsid w:val="00F50120"/>
    <w:rsid w:val="00F51B38"/>
    <w:rsid w:val="00F520A3"/>
    <w:rsid w:val="00F523D9"/>
    <w:rsid w:val="00F5471F"/>
    <w:rsid w:val="00F54B86"/>
    <w:rsid w:val="00F572B6"/>
    <w:rsid w:val="00F60FBA"/>
    <w:rsid w:val="00F610CA"/>
    <w:rsid w:val="00F61803"/>
    <w:rsid w:val="00F63803"/>
    <w:rsid w:val="00F650C8"/>
    <w:rsid w:val="00F65505"/>
    <w:rsid w:val="00F6562D"/>
    <w:rsid w:val="00F73507"/>
    <w:rsid w:val="00F74DF8"/>
    <w:rsid w:val="00F76BE7"/>
    <w:rsid w:val="00F772B1"/>
    <w:rsid w:val="00F77F17"/>
    <w:rsid w:val="00F80F0C"/>
    <w:rsid w:val="00F81687"/>
    <w:rsid w:val="00F834C1"/>
    <w:rsid w:val="00F83C26"/>
    <w:rsid w:val="00F84C10"/>
    <w:rsid w:val="00F85762"/>
    <w:rsid w:val="00F85DB3"/>
    <w:rsid w:val="00F86034"/>
    <w:rsid w:val="00F878EF"/>
    <w:rsid w:val="00F9276C"/>
    <w:rsid w:val="00F9337A"/>
    <w:rsid w:val="00F9466B"/>
    <w:rsid w:val="00F94A3C"/>
    <w:rsid w:val="00F95201"/>
    <w:rsid w:val="00F95F83"/>
    <w:rsid w:val="00F96CA1"/>
    <w:rsid w:val="00FA0268"/>
    <w:rsid w:val="00FA2CDC"/>
    <w:rsid w:val="00FA5E1D"/>
    <w:rsid w:val="00FA6C56"/>
    <w:rsid w:val="00FB0DBA"/>
    <w:rsid w:val="00FB146B"/>
    <w:rsid w:val="00FB1875"/>
    <w:rsid w:val="00FB1FDC"/>
    <w:rsid w:val="00FB2048"/>
    <w:rsid w:val="00FB26D4"/>
    <w:rsid w:val="00FB2766"/>
    <w:rsid w:val="00FB2CBC"/>
    <w:rsid w:val="00FC0154"/>
    <w:rsid w:val="00FC028C"/>
    <w:rsid w:val="00FC03AE"/>
    <w:rsid w:val="00FC10F6"/>
    <w:rsid w:val="00FC1B49"/>
    <w:rsid w:val="00FC1C2E"/>
    <w:rsid w:val="00FC23B5"/>
    <w:rsid w:val="00FC2B9F"/>
    <w:rsid w:val="00FC3253"/>
    <w:rsid w:val="00FC3E2A"/>
    <w:rsid w:val="00FC4393"/>
    <w:rsid w:val="00FC6BB9"/>
    <w:rsid w:val="00FC7AE3"/>
    <w:rsid w:val="00FD307E"/>
    <w:rsid w:val="00FE0A6F"/>
    <w:rsid w:val="00FE0CEB"/>
    <w:rsid w:val="00FE1738"/>
    <w:rsid w:val="00FE1984"/>
    <w:rsid w:val="00FE1E50"/>
    <w:rsid w:val="00FE2446"/>
    <w:rsid w:val="00FE3DEC"/>
    <w:rsid w:val="00FE63C5"/>
    <w:rsid w:val="00FE72BA"/>
    <w:rsid w:val="00FE7E81"/>
    <w:rsid w:val="00FF0918"/>
    <w:rsid w:val="00FF18DB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50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9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2C1A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4EA"/>
  </w:style>
  <w:style w:type="paragraph" w:styleId="a6">
    <w:name w:val="footer"/>
    <w:basedOn w:val="a"/>
    <w:link w:val="a7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EA"/>
  </w:style>
  <w:style w:type="paragraph" w:styleId="a8">
    <w:name w:val="Body Text"/>
    <w:basedOn w:val="a"/>
    <w:link w:val="a9"/>
    <w:uiPriority w:val="99"/>
    <w:semiHidden/>
    <w:unhideWhenUsed/>
    <w:rsid w:val="00DE286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E286C"/>
  </w:style>
  <w:style w:type="paragraph" w:styleId="2">
    <w:name w:val="Body Text Indent 2"/>
    <w:basedOn w:val="a"/>
    <w:link w:val="20"/>
    <w:uiPriority w:val="99"/>
    <w:semiHidden/>
    <w:unhideWhenUsed/>
    <w:rsid w:val="00DE28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286C"/>
  </w:style>
  <w:style w:type="paragraph" w:styleId="aa">
    <w:name w:val="Balloon Text"/>
    <w:basedOn w:val="a"/>
    <w:link w:val="ab"/>
    <w:uiPriority w:val="99"/>
    <w:semiHidden/>
    <w:unhideWhenUsed/>
    <w:rsid w:val="007A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69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6E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List Paragraph"/>
    <w:basedOn w:val="a"/>
    <w:uiPriority w:val="34"/>
    <w:qFormat/>
    <w:rsid w:val="0083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50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92C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2C1A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4EA"/>
  </w:style>
  <w:style w:type="paragraph" w:styleId="a6">
    <w:name w:val="footer"/>
    <w:basedOn w:val="a"/>
    <w:link w:val="a7"/>
    <w:uiPriority w:val="99"/>
    <w:unhideWhenUsed/>
    <w:rsid w:val="0037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EA"/>
  </w:style>
  <w:style w:type="paragraph" w:styleId="a8">
    <w:name w:val="Body Text"/>
    <w:basedOn w:val="a"/>
    <w:link w:val="a9"/>
    <w:uiPriority w:val="99"/>
    <w:semiHidden/>
    <w:unhideWhenUsed/>
    <w:rsid w:val="00DE286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E286C"/>
  </w:style>
  <w:style w:type="paragraph" w:styleId="2">
    <w:name w:val="Body Text Indent 2"/>
    <w:basedOn w:val="a"/>
    <w:link w:val="20"/>
    <w:uiPriority w:val="99"/>
    <w:semiHidden/>
    <w:unhideWhenUsed/>
    <w:rsid w:val="00DE28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286C"/>
  </w:style>
  <w:style w:type="paragraph" w:styleId="aa">
    <w:name w:val="Balloon Text"/>
    <w:basedOn w:val="a"/>
    <w:link w:val="ab"/>
    <w:uiPriority w:val="99"/>
    <w:semiHidden/>
    <w:unhideWhenUsed/>
    <w:rsid w:val="007A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69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D6E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List Paragraph"/>
    <w:basedOn w:val="a"/>
    <w:uiPriority w:val="34"/>
    <w:qFormat/>
    <w:rsid w:val="00834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4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19903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E32870FD505AB221B3E50244ABAC51028DF3A23D0EA7300D45862A72A2D661779857DC7896E875B329C84CBFF75752316AF566A91F83CAC5B0F36By3h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E32870FD505AB221B3E50244ABAC51028DF3A23D0EA7300D45862A72A2D661779857DC7896E875B329C84CBAF75752316AF566A91F83CAC5B0F36By3h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DE32870FD505AB221B3E50244ABAC51028DF3A23D0EA7300D45862A72A2D661779857DC7896E875B329C84CB8F75752316AF566A91F83CAC5B0F36By3h0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DE32870FD505AB221B3E50244ABAC51028DF3A23D0EA7300D45862A72A2D661779857DC7896E875B329C84DB1F75752316AF566A91F83CAC5B0F36By3h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D976-4680-4B82-B807-D90625BB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3597</Words>
  <Characters>20507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24056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Дячук</cp:lastModifiedBy>
  <cp:revision>25</cp:revision>
  <cp:lastPrinted>2019-06-10T08:06:00Z</cp:lastPrinted>
  <dcterms:created xsi:type="dcterms:W3CDTF">2019-06-07T09:21:00Z</dcterms:created>
  <dcterms:modified xsi:type="dcterms:W3CDTF">2019-06-10T08:08:00Z</dcterms:modified>
</cp:coreProperties>
</file>