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246"/>
        <w:tblW w:w="9495" w:type="dxa"/>
        <w:tblLayout w:type="fixed"/>
        <w:tblLook w:val="00A0" w:firstRow="1" w:lastRow="0" w:firstColumn="1" w:lastColumn="0" w:noHBand="0" w:noVBand="0"/>
      </w:tblPr>
      <w:tblGrid>
        <w:gridCol w:w="3967"/>
        <w:gridCol w:w="1383"/>
        <w:gridCol w:w="4145"/>
      </w:tblGrid>
      <w:tr w:rsidR="00270107" w:rsidRPr="00936C61" w:rsidTr="00270107">
        <w:tc>
          <w:tcPr>
            <w:tcW w:w="3967" w:type="dxa"/>
            <w:vAlign w:val="center"/>
          </w:tcPr>
          <w:p w:rsidR="00270107" w:rsidRPr="00936C61" w:rsidRDefault="00270107" w:rsidP="00270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C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«ПЕЧОРА» </w:t>
            </w:r>
          </w:p>
          <w:p w:rsidR="00270107" w:rsidRPr="00936C61" w:rsidRDefault="00270107" w:rsidP="00270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C61">
              <w:rPr>
                <w:rFonts w:ascii="Times New Roman" w:hAnsi="Times New Roman" w:cs="Times New Roman"/>
                <w:b/>
                <w:sz w:val="24"/>
                <w:szCs w:val="24"/>
              </w:rPr>
              <w:t>КАР ОВМÖДЧ</w:t>
            </w:r>
            <w:r w:rsidRPr="00936C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</w:t>
            </w:r>
            <w:r w:rsidRPr="00936C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МИНСА </w:t>
            </w:r>
          </w:p>
          <w:p w:rsidR="00270107" w:rsidRPr="00936C61" w:rsidRDefault="00270107" w:rsidP="00270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36C61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gramEnd"/>
          </w:p>
        </w:tc>
        <w:tc>
          <w:tcPr>
            <w:tcW w:w="1383" w:type="dxa"/>
          </w:tcPr>
          <w:p w:rsidR="00270107" w:rsidRPr="00936C61" w:rsidRDefault="00270107" w:rsidP="00270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C6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F28EF36" wp14:editId="206DCAC1">
                  <wp:extent cx="742950" cy="8477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5" w:type="dxa"/>
            <w:vAlign w:val="center"/>
          </w:tcPr>
          <w:p w:rsidR="00270107" w:rsidRPr="00936C61" w:rsidRDefault="00270107" w:rsidP="00270107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C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СОВЕТ </w:t>
            </w:r>
          </w:p>
          <w:p w:rsidR="00270107" w:rsidRPr="00936C61" w:rsidRDefault="00270107" w:rsidP="00270107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C61">
              <w:rPr>
                <w:rFonts w:ascii="Times New Roman" w:hAnsi="Times New Roman" w:cs="Times New Roman"/>
                <w:b/>
                <w:sz w:val="24"/>
                <w:szCs w:val="24"/>
              </w:rPr>
              <w:t>ГОРОДСКОГО ПОСЕЛЕНИЯ «ПЕЧОРА»</w:t>
            </w:r>
          </w:p>
        </w:tc>
      </w:tr>
    </w:tbl>
    <w:p w:rsidR="00936C61" w:rsidRPr="00936C61" w:rsidRDefault="00936C61" w:rsidP="00EE148E">
      <w:pPr>
        <w:spacing w:after="0" w:line="240" w:lineRule="auto"/>
        <w:jc w:val="right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936C61" w:rsidRPr="00936C61" w:rsidRDefault="00936C61" w:rsidP="00936C61">
      <w:pPr>
        <w:keepNext/>
        <w:spacing w:after="0" w:line="240" w:lineRule="auto"/>
        <w:jc w:val="center"/>
        <w:outlineLvl w:val="7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936C61">
        <w:rPr>
          <w:rFonts w:ascii="Times New Roman" w:hAnsi="Times New Roman" w:cs="Times New Roman"/>
          <w:b/>
          <w:sz w:val="26"/>
          <w:szCs w:val="26"/>
        </w:rPr>
        <w:t>П</w:t>
      </w:r>
      <w:proofErr w:type="gramEnd"/>
      <w:r w:rsidRPr="00936C61">
        <w:rPr>
          <w:rFonts w:ascii="Times New Roman" w:hAnsi="Times New Roman" w:cs="Times New Roman"/>
          <w:b/>
          <w:sz w:val="26"/>
          <w:szCs w:val="26"/>
        </w:rPr>
        <w:t xml:space="preserve"> О М Ш У Ö М</w:t>
      </w:r>
    </w:p>
    <w:p w:rsidR="00936C61" w:rsidRDefault="00936C61" w:rsidP="00936C61">
      <w:pPr>
        <w:keepNext/>
        <w:spacing w:after="0" w:line="240" w:lineRule="auto"/>
        <w:jc w:val="center"/>
        <w:outlineLvl w:val="7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936C61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Pr="00936C61">
        <w:rPr>
          <w:rFonts w:ascii="Times New Roman" w:hAnsi="Times New Roman" w:cs="Times New Roman"/>
          <w:b/>
          <w:sz w:val="26"/>
          <w:szCs w:val="26"/>
        </w:rPr>
        <w:t xml:space="preserve"> Е Ш Е Н И Е   </w:t>
      </w:r>
    </w:p>
    <w:p w:rsidR="00936C61" w:rsidRPr="00936C61" w:rsidRDefault="00936C61" w:rsidP="00936C61">
      <w:pPr>
        <w:keepNext/>
        <w:spacing w:after="0" w:line="240" w:lineRule="auto"/>
        <w:jc w:val="center"/>
        <w:outlineLvl w:val="7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49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139"/>
        <w:gridCol w:w="2096"/>
        <w:gridCol w:w="3260"/>
      </w:tblGrid>
      <w:tr w:rsidR="00936C61" w:rsidRPr="001E46E0" w:rsidTr="00936C61">
        <w:tc>
          <w:tcPr>
            <w:tcW w:w="4139" w:type="dxa"/>
          </w:tcPr>
          <w:p w:rsidR="00936C61" w:rsidRPr="00936C61" w:rsidRDefault="00936C61" w:rsidP="00936C61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936C61" w:rsidRPr="00936C61" w:rsidRDefault="00270107" w:rsidP="00936C61">
            <w:pPr>
              <w:keepNext/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«04» марта 2020 года</w:t>
            </w:r>
          </w:p>
          <w:p w:rsidR="00936C61" w:rsidRPr="00936C61" w:rsidRDefault="00936C61" w:rsidP="00936C61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36C61">
              <w:rPr>
                <w:rFonts w:ascii="Times New Roman" w:hAnsi="Times New Roman" w:cs="Times New Roman"/>
                <w:bCs/>
              </w:rPr>
              <w:t xml:space="preserve">Республика Коми, г. Печора  </w:t>
            </w:r>
          </w:p>
        </w:tc>
        <w:tc>
          <w:tcPr>
            <w:tcW w:w="2096" w:type="dxa"/>
          </w:tcPr>
          <w:p w:rsidR="00936C61" w:rsidRPr="00936C61" w:rsidRDefault="00936C61" w:rsidP="00936C61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3260" w:type="dxa"/>
          </w:tcPr>
          <w:p w:rsidR="00936C61" w:rsidRPr="00936C61" w:rsidRDefault="00936C61" w:rsidP="00936C61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936C61" w:rsidRPr="00936C61" w:rsidRDefault="00936C61" w:rsidP="00936C61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36C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№ </w:t>
            </w:r>
            <w:r w:rsidR="00270107">
              <w:rPr>
                <w:rFonts w:ascii="Times New Roman" w:hAnsi="Times New Roman" w:cs="Times New Roman"/>
                <w:bCs/>
                <w:sz w:val="28"/>
                <w:szCs w:val="28"/>
              </w:rPr>
              <w:t>4-24/116</w:t>
            </w:r>
          </w:p>
          <w:p w:rsidR="00936C61" w:rsidRPr="00936C61" w:rsidRDefault="00936C61" w:rsidP="00936C61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</w:tbl>
    <w:p w:rsidR="00936C61" w:rsidRDefault="00936C61" w:rsidP="00936C61">
      <w:pPr>
        <w:pStyle w:val="3"/>
        <w:suppressAutoHyphens w:val="0"/>
        <w:autoSpaceDE/>
        <w:adjustRightInd/>
        <w:jc w:val="center"/>
        <w:rPr>
          <w:b/>
        </w:rPr>
      </w:pPr>
    </w:p>
    <w:p w:rsidR="00936C61" w:rsidRDefault="00936C61" w:rsidP="00936C61">
      <w:pPr>
        <w:pStyle w:val="3"/>
        <w:suppressAutoHyphens w:val="0"/>
        <w:autoSpaceDE/>
        <w:adjustRightInd/>
        <w:jc w:val="center"/>
        <w:rPr>
          <w:b/>
        </w:rPr>
      </w:pPr>
    </w:p>
    <w:p w:rsidR="00EE148E" w:rsidRDefault="00936C61" w:rsidP="00936C61">
      <w:pPr>
        <w:pStyle w:val="8"/>
        <w:rPr>
          <w:b w:val="0"/>
          <w:bCs/>
          <w:sz w:val="26"/>
          <w:szCs w:val="26"/>
        </w:rPr>
      </w:pPr>
      <w:r w:rsidRPr="00936C61">
        <w:rPr>
          <w:sz w:val="26"/>
          <w:szCs w:val="26"/>
        </w:rPr>
        <w:t>О внесении изменений в решение Совета городского поселения</w:t>
      </w:r>
      <w:r>
        <w:t xml:space="preserve"> </w:t>
      </w:r>
      <w:r w:rsidR="005F4C9D">
        <w:rPr>
          <w:bCs/>
          <w:sz w:val="26"/>
          <w:szCs w:val="26"/>
        </w:rPr>
        <w:t xml:space="preserve"> «Печора» </w:t>
      </w:r>
    </w:p>
    <w:p w:rsidR="00936C61" w:rsidRDefault="005F4C9D" w:rsidP="00936C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от </w:t>
      </w:r>
      <w:r w:rsidR="00936C61" w:rsidRPr="00936C61">
        <w:rPr>
          <w:rFonts w:ascii="Times New Roman" w:hAnsi="Times New Roman" w:cs="Times New Roman"/>
          <w:b/>
          <w:sz w:val="26"/>
          <w:szCs w:val="26"/>
        </w:rPr>
        <w:t>30 сентября 2013 года № 3-9/42</w:t>
      </w:r>
      <w:r w:rsidR="00936C61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«</w:t>
      </w:r>
      <w:r w:rsidR="00A24D1A" w:rsidRPr="00A24D1A">
        <w:rPr>
          <w:rFonts w:ascii="Times New Roman" w:hAnsi="Times New Roman" w:cs="Times New Roman"/>
          <w:b/>
          <w:bCs/>
          <w:sz w:val="26"/>
          <w:szCs w:val="26"/>
        </w:rPr>
        <w:t xml:space="preserve">Об </w:t>
      </w:r>
      <w:r w:rsidR="004A6C7A">
        <w:rPr>
          <w:rFonts w:ascii="Times New Roman" w:hAnsi="Times New Roman" w:cs="Times New Roman"/>
          <w:b/>
          <w:bCs/>
          <w:sz w:val="26"/>
          <w:szCs w:val="26"/>
        </w:rPr>
        <w:t xml:space="preserve">утверждении Порядка организации </w:t>
      </w:r>
    </w:p>
    <w:p w:rsidR="00A24D1A" w:rsidRDefault="004A6C7A" w:rsidP="00936C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A24D1A" w:rsidRPr="00A24D1A">
        <w:rPr>
          <w:rFonts w:ascii="Times New Roman" w:hAnsi="Times New Roman" w:cs="Times New Roman"/>
          <w:b/>
          <w:bCs/>
          <w:sz w:val="26"/>
          <w:szCs w:val="26"/>
        </w:rPr>
        <w:t xml:space="preserve"> проведения публичных слушаний</w:t>
      </w:r>
      <w:r w:rsidR="00A24D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24D1A" w:rsidRPr="00A24D1A">
        <w:rPr>
          <w:rFonts w:ascii="Times New Roman" w:hAnsi="Times New Roman" w:cs="Times New Roman"/>
          <w:b/>
          <w:bCs/>
          <w:sz w:val="26"/>
          <w:szCs w:val="26"/>
        </w:rPr>
        <w:t xml:space="preserve">на территории муниципального </w:t>
      </w:r>
    </w:p>
    <w:p w:rsidR="00A24D1A" w:rsidRDefault="00A24D1A" w:rsidP="00A24D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24D1A">
        <w:rPr>
          <w:rFonts w:ascii="Times New Roman" w:hAnsi="Times New Roman" w:cs="Times New Roman"/>
          <w:b/>
          <w:bCs/>
          <w:sz w:val="26"/>
          <w:szCs w:val="26"/>
        </w:rPr>
        <w:t>образования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5B7A38">
        <w:rPr>
          <w:rFonts w:ascii="Times New Roman" w:hAnsi="Times New Roman" w:cs="Times New Roman"/>
          <w:b/>
          <w:sz w:val="26"/>
          <w:szCs w:val="26"/>
        </w:rPr>
        <w:t>городского поселения</w:t>
      </w:r>
      <w:r w:rsidRPr="00A24D1A">
        <w:rPr>
          <w:rFonts w:ascii="Times New Roman" w:hAnsi="Times New Roman" w:cs="Times New Roman"/>
          <w:b/>
          <w:sz w:val="26"/>
          <w:szCs w:val="26"/>
        </w:rPr>
        <w:t xml:space="preserve"> «Печора»</w:t>
      </w:r>
    </w:p>
    <w:p w:rsidR="00A24D1A" w:rsidRDefault="00936C61" w:rsidP="00936C61">
      <w:pPr>
        <w:widowControl w:val="0"/>
        <w:tabs>
          <w:tab w:val="left" w:pos="5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</w:p>
    <w:p w:rsidR="00936C61" w:rsidRPr="00A24D1A" w:rsidRDefault="00936C61" w:rsidP="00936C61">
      <w:pPr>
        <w:widowControl w:val="0"/>
        <w:tabs>
          <w:tab w:val="left" w:pos="5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4D1A" w:rsidRPr="00A24D1A" w:rsidRDefault="00A24D1A" w:rsidP="00D127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A24D1A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7" w:history="1">
        <w:r w:rsidRPr="00A24D1A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статьей 28</w:t>
        </w:r>
      </w:hyperlink>
      <w:r w:rsidR="0027010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 от 06 октября </w:t>
      </w:r>
      <w:r w:rsidRPr="00A24D1A">
        <w:rPr>
          <w:rFonts w:ascii="Times New Roman" w:hAnsi="Times New Roman" w:cs="Times New Roman"/>
          <w:color w:val="000000" w:themeColor="text1"/>
          <w:sz w:val="26"/>
          <w:szCs w:val="26"/>
        </w:rPr>
        <w:t>2003</w:t>
      </w:r>
      <w:r w:rsidR="0027010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года</w:t>
      </w:r>
      <w:r w:rsidRPr="00A24D1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</w:t>
      </w:r>
      <w:r w:rsidR="004628C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24D1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EE148E">
        <w:rPr>
          <w:rFonts w:ascii="Times New Roman" w:hAnsi="Times New Roman" w:cs="Times New Roman"/>
          <w:color w:val="000000" w:themeColor="text1"/>
          <w:sz w:val="26"/>
          <w:szCs w:val="26"/>
        </w:rPr>
        <w:t>статьей 5.1 Градостроительного кодекса</w:t>
      </w:r>
      <w:r w:rsidRPr="00A24D1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Федерации, </w:t>
      </w:r>
      <w:r w:rsidR="004628C7">
        <w:rPr>
          <w:rFonts w:ascii="Times New Roman" w:hAnsi="Times New Roman" w:cs="Times New Roman"/>
          <w:color w:val="000000" w:themeColor="text1"/>
          <w:sz w:val="26"/>
          <w:szCs w:val="26"/>
        </w:rPr>
        <w:t>статьей</w:t>
      </w:r>
      <w:r w:rsidR="00C042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22</w:t>
      </w:r>
      <w:r w:rsidR="002A1A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hyperlink r:id="rId8" w:history="1">
        <w:r w:rsidRPr="00A24D1A">
          <w:rPr>
            <w:rFonts w:ascii="Times New Roman" w:hAnsi="Times New Roman" w:cs="Times New Roman"/>
            <w:color w:val="000000" w:themeColor="text1"/>
            <w:sz w:val="26"/>
            <w:szCs w:val="26"/>
          </w:rPr>
          <w:t>Устав</w:t>
        </w:r>
      </w:hyperlink>
      <w:r w:rsidR="002A1A65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A24D1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образования </w:t>
      </w:r>
      <w:r w:rsidR="00C0422B">
        <w:rPr>
          <w:rFonts w:ascii="Times New Roman" w:hAnsi="Times New Roman" w:cs="Times New Roman"/>
          <w:color w:val="000000" w:themeColor="text1"/>
          <w:sz w:val="26"/>
          <w:szCs w:val="26"/>
        </w:rPr>
        <w:t>городского поселения</w:t>
      </w:r>
      <w:r w:rsidRPr="00A24D1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24D1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«Печора», Совет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0422B">
        <w:rPr>
          <w:rFonts w:ascii="Times New Roman" w:hAnsi="Times New Roman" w:cs="Times New Roman"/>
          <w:color w:val="000000" w:themeColor="text1"/>
          <w:sz w:val="26"/>
          <w:szCs w:val="26"/>
        </w:rPr>
        <w:t>городского поселения</w:t>
      </w:r>
      <w:r w:rsidRPr="00A24D1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24D1A">
        <w:rPr>
          <w:rFonts w:ascii="Times New Roman" w:hAnsi="Times New Roman" w:cs="Times New Roman"/>
          <w:color w:val="000000" w:themeColor="text1"/>
          <w:sz w:val="26"/>
          <w:szCs w:val="26"/>
        </w:rPr>
        <w:t>«Печора»</w:t>
      </w:r>
      <w:r w:rsidR="00D127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gramStart"/>
      <w:r w:rsidRPr="00A24D1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Pr="00A24D1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е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Pr="00A24D1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ш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Pr="00A24D1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и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Pr="00A24D1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л:</w:t>
      </w:r>
    </w:p>
    <w:p w:rsidR="00A24D1A" w:rsidRPr="00A24D1A" w:rsidRDefault="00A24D1A" w:rsidP="00A24D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63CF8" w:rsidRPr="00A63CF8" w:rsidRDefault="00A63CF8" w:rsidP="00A63CF8">
      <w:pPr>
        <w:pStyle w:val="a5"/>
        <w:widowControl w:val="0"/>
        <w:numPr>
          <w:ilvl w:val="0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63C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Внести в </w:t>
      </w:r>
      <w:r w:rsidRPr="00A63CF8">
        <w:rPr>
          <w:rFonts w:ascii="Times New Roman" w:hAnsi="Times New Roman" w:cs="Times New Roman"/>
          <w:bCs/>
          <w:sz w:val="26"/>
          <w:szCs w:val="26"/>
        </w:rPr>
        <w:t xml:space="preserve">решение Совета </w:t>
      </w:r>
      <w:r w:rsidR="00C0422B">
        <w:rPr>
          <w:rFonts w:ascii="Times New Roman" w:hAnsi="Times New Roman" w:cs="Times New Roman"/>
          <w:bCs/>
          <w:sz w:val="26"/>
          <w:szCs w:val="26"/>
        </w:rPr>
        <w:t>городского поселения</w:t>
      </w:r>
      <w:r w:rsidRPr="00A63CF8">
        <w:rPr>
          <w:rFonts w:ascii="Times New Roman" w:hAnsi="Times New Roman" w:cs="Times New Roman"/>
          <w:bCs/>
          <w:sz w:val="26"/>
          <w:szCs w:val="26"/>
        </w:rPr>
        <w:t xml:space="preserve"> «Печора» от </w:t>
      </w:r>
      <w:r w:rsidR="00C0422B">
        <w:rPr>
          <w:rFonts w:ascii="Times New Roman" w:hAnsi="Times New Roman" w:cs="Times New Roman"/>
          <w:bCs/>
          <w:sz w:val="26"/>
          <w:szCs w:val="26"/>
        </w:rPr>
        <w:t>30 сентября 2013 года № 3-9/42</w:t>
      </w:r>
      <w:r w:rsidRPr="00A63CF8">
        <w:rPr>
          <w:rFonts w:ascii="Times New Roman" w:hAnsi="Times New Roman" w:cs="Times New Roman"/>
          <w:bCs/>
          <w:sz w:val="26"/>
          <w:szCs w:val="26"/>
        </w:rPr>
        <w:t xml:space="preserve"> «Об утверждении Порядка организации и проведения публичных слушаний на территории муниципального образования </w:t>
      </w:r>
      <w:r w:rsidR="00C0422B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Pr="00A63CF8"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="00FA43ED" w:rsidRPr="00FA43E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FA43E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следующие </w:t>
      </w:r>
      <w:r w:rsidR="00FA43ED" w:rsidRPr="00A63CF8">
        <w:rPr>
          <w:rFonts w:ascii="Times New Roman" w:hAnsi="Times New Roman" w:cs="Times New Roman"/>
          <w:color w:val="000000" w:themeColor="text1"/>
          <w:sz w:val="26"/>
          <w:szCs w:val="26"/>
        </w:rPr>
        <w:t>изменения</w:t>
      </w:r>
      <w:r w:rsidR="00FA43ED" w:rsidRPr="00A63CF8">
        <w:rPr>
          <w:rFonts w:ascii="Times New Roman" w:hAnsi="Times New Roman" w:cs="Times New Roman"/>
          <w:sz w:val="26"/>
          <w:szCs w:val="26"/>
        </w:rPr>
        <w:t>:</w:t>
      </w:r>
    </w:p>
    <w:p w:rsidR="00EE148E" w:rsidRDefault="00FA43ED" w:rsidP="009D7BFB">
      <w:pPr>
        <w:pStyle w:val="a5"/>
        <w:widowControl w:val="0"/>
        <w:numPr>
          <w:ilvl w:val="1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E148E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9D7BFB">
        <w:rPr>
          <w:rFonts w:ascii="Times New Roman" w:hAnsi="Times New Roman" w:cs="Times New Roman"/>
          <w:color w:val="000000" w:themeColor="text1"/>
          <w:sz w:val="26"/>
          <w:szCs w:val="26"/>
        </w:rPr>
        <w:t>риложение</w:t>
      </w:r>
      <w:r w:rsidR="00A63CF8" w:rsidRPr="00EE148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 </w:t>
      </w:r>
      <w:r w:rsidR="00EE148E">
        <w:rPr>
          <w:rFonts w:ascii="Times New Roman" w:hAnsi="Times New Roman" w:cs="Times New Roman"/>
          <w:color w:val="000000" w:themeColor="text1"/>
          <w:sz w:val="26"/>
          <w:szCs w:val="26"/>
        </w:rPr>
        <w:t>решению</w:t>
      </w:r>
      <w:r w:rsidR="009D7BF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изложить в редакции согласно Приложению к настоящему решению.</w:t>
      </w:r>
    </w:p>
    <w:p w:rsidR="00EE148E" w:rsidRPr="00A63CF8" w:rsidRDefault="00EE148E" w:rsidP="00EE148E">
      <w:pPr>
        <w:pStyle w:val="a5"/>
        <w:widowControl w:val="0"/>
        <w:autoSpaceDE w:val="0"/>
        <w:autoSpaceDN w:val="0"/>
        <w:adjustRightInd w:val="0"/>
        <w:spacing w:after="0" w:line="240" w:lineRule="auto"/>
        <w:ind w:left="200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24D1A" w:rsidRPr="00A24D1A" w:rsidRDefault="00A24D1A" w:rsidP="00A63CF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24D1A">
        <w:rPr>
          <w:rFonts w:ascii="Times New Roman" w:hAnsi="Times New Roman" w:cs="Times New Roman"/>
          <w:sz w:val="26"/>
          <w:szCs w:val="26"/>
        </w:rPr>
        <w:t>2. Настоящее решение вступает в силу со дня принятия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24D1A">
        <w:rPr>
          <w:rFonts w:ascii="Times New Roman" w:hAnsi="Times New Roman" w:cs="Times New Roman"/>
          <w:sz w:val="26"/>
          <w:szCs w:val="26"/>
        </w:rPr>
        <w:t xml:space="preserve">и подлежит </w:t>
      </w:r>
      <w:r w:rsidR="00EE148E">
        <w:rPr>
          <w:rFonts w:ascii="Times New Roman" w:hAnsi="Times New Roman" w:cs="Times New Roman"/>
          <w:sz w:val="26"/>
          <w:szCs w:val="26"/>
        </w:rPr>
        <w:t xml:space="preserve">официальному </w:t>
      </w:r>
      <w:r w:rsidRPr="00A24D1A">
        <w:rPr>
          <w:rFonts w:ascii="Times New Roman" w:hAnsi="Times New Roman" w:cs="Times New Roman"/>
          <w:sz w:val="26"/>
          <w:szCs w:val="26"/>
        </w:rPr>
        <w:t>опубликованию.</w:t>
      </w:r>
    </w:p>
    <w:p w:rsidR="00A24D1A" w:rsidRPr="00A24D1A" w:rsidRDefault="00A24D1A" w:rsidP="00A24D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24D1A" w:rsidRDefault="00A24D1A" w:rsidP="00A24D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71A71" w:rsidRPr="00A24D1A" w:rsidRDefault="00871A71" w:rsidP="00A24D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31330" w:rsidRDefault="00A24D1A" w:rsidP="00B3133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4D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</w:t>
      </w:r>
      <w:r w:rsidR="00B31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городского поселения «Печора» - </w:t>
      </w:r>
    </w:p>
    <w:p w:rsidR="00A24D1A" w:rsidRPr="00A24D1A" w:rsidRDefault="004628C7" w:rsidP="00B3133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С</w:t>
      </w:r>
      <w:r w:rsidR="00B31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овета поселения                                                                 </w:t>
      </w:r>
      <w:bookmarkStart w:id="0" w:name="_GoBack"/>
      <w:bookmarkEnd w:id="0"/>
      <w:r w:rsidR="00B31330">
        <w:rPr>
          <w:rFonts w:ascii="Times New Roman" w:eastAsia="Times New Roman" w:hAnsi="Times New Roman" w:cs="Times New Roman"/>
          <w:sz w:val="26"/>
          <w:szCs w:val="26"/>
          <w:lang w:eastAsia="ru-RU"/>
        </w:rPr>
        <w:t>А.И. Шабанов</w:t>
      </w:r>
    </w:p>
    <w:p w:rsidR="00A24D1A" w:rsidRDefault="00A24D1A" w:rsidP="00A24D1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24D1A" w:rsidRPr="00A24D1A" w:rsidRDefault="00A24D1A" w:rsidP="00A24D1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24D1A" w:rsidRPr="00A24D1A" w:rsidRDefault="00A24D1A">
      <w:pPr>
        <w:rPr>
          <w:rFonts w:ascii="Times New Roman" w:hAnsi="Times New Roman" w:cs="Times New Roman"/>
          <w:sz w:val="26"/>
          <w:szCs w:val="26"/>
        </w:rPr>
      </w:pPr>
    </w:p>
    <w:sectPr w:rsidR="00A24D1A" w:rsidRPr="00A24D1A" w:rsidSect="002D52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C389A"/>
    <w:multiLevelType w:val="multilevel"/>
    <w:tmpl w:val="93302BD4"/>
    <w:lvl w:ilvl="0">
      <w:start w:val="1"/>
      <w:numFmt w:val="decimal"/>
      <w:lvlText w:val="%1."/>
      <w:lvlJc w:val="left"/>
      <w:pPr>
        <w:ind w:left="2006" w:hanging="1155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272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55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0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22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91" w:hanging="1800"/>
      </w:pPr>
      <w:rPr>
        <w:rFonts w:hint="default"/>
      </w:rPr>
    </w:lvl>
  </w:abstractNum>
  <w:abstractNum w:abstractNumId="1">
    <w:nsid w:val="42487EBC"/>
    <w:multiLevelType w:val="multilevel"/>
    <w:tmpl w:val="9F5E6EC4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0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4D1A"/>
    <w:rsid w:val="00003FC6"/>
    <w:rsid w:val="001D0717"/>
    <w:rsid w:val="00270107"/>
    <w:rsid w:val="002A1A65"/>
    <w:rsid w:val="002D52DB"/>
    <w:rsid w:val="004628C7"/>
    <w:rsid w:val="004A6C7A"/>
    <w:rsid w:val="005148CF"/>
    <w:rsid w:val="005B7A38"/>
    <w:rsid w:val="005F4C9D"/>
    <w:rsid w:val="00601852"/>
    <w:rsid w:val="00682642"/>
    <w:rsid w:val="00690AB0"/>
    <w:rsid w:val="00871A71"/>
    <w:rsid w:val="008F42D2"/>
    <w:rsid w:val="00936C61"/>
    <w:rsid w:val="009D7BFB"/>
    <w:rsid w:val="00A24D1A"/>
    <w:rsid w:val="00A41228"/>
    <w:rsid w:val="00A63CF8"/>
    <w:rsid w:val="00B31330"/>
    <w:rsid w:val="00C0422B"/>
    <w:rsid w:val="00D12765"/>
    <w:rsid w:val="00E00888"/>
    <w:rsid w:val="00EE148E"/>
    <w:rsid w:val="00F27414"/>
    <w:rsid w:val="00FA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D1A"/>
  </w:style>
  <w:style w:type="paragraph" w:styleId="8">
    <w:name w:val="heading 8"/>
    <w:basedOn w:val="a"/>
    <w:next w:val="a"/>
    <w:link w:val="80"/>
    <w:uiPriority w:val="99"/>
    <w:qFormat/>
    <w:rsid w:val="00936C61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4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4D1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3CF8"/>
    <w:pPr>
      <w:ind w:left="720"/>
      <w:contextualSpacing/>
    </w:pPr>
  </w:style>
  <w:style w:type="paragraph" w:customStyle="1" w:styleId="ConsPlusNormal">
    <w:name w:val="ConsPlusNormal"/>
    <w:rsid w:val="00690A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936C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936C61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936C6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D63944BD1DC802BF119639FDABE7F7E5B009F2B9DEE1EB7D96463B6A0D599748E8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9D63944BD1DC802BF118834EBC7B9F3E2BF51FCBCDEEDBB21C91D663D0453C0CFAF51244FB415204BEA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Дячук</cp:lastModifiedBy>
  <cp:revision>25</cp:revision>
  <cp:lastPrinted>2020-03-11T09:29:00Z</cp:lastPrinted>
  <dcterms:created xsi:type="dcterms:W3CDTF">2013-10-05T17:50:00Z</dcterms:created>
  <dcterms:modified xsi:type="dcterms:W3CDTF">2020-03-11T09:30:00Z</dcterms:modified>
</cp:coreProperties>
</file>