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39" w:rsidRPr="00F834ED" w:rsidRDefault="00B51539" w:rsidP="00B51539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>Приложение</w:t>
      </w:r>
    </w:p>
    <w:p w:rsidR="00B51539" w:rsidRDefault="00B51539" w:rsidP="00B51539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>к решению Совета</w:t>
      </w:r>
    </w:p>
    <w:p w:rsidR="00B51539" w:rsidRPr="00F834ED" w:rsidRDefault="00B51539" w:rsidP="00B51539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городского поселения</w:t>
      </w:r>
      <w:r w:rsidRPr="00F834E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«</w:t>
      </w:r>
      <w:r w:rsidRPr="00F834ED">
        <w:rPr>
          <w:rFonts w:eastAsia="Times New Roman"/>
          <w:sz w:val="26"/>
          <w:szCs w:val="26"/>
          <w:lang w:eastAsia="ru-RU"/>
        </w:rPr>
        <w:t>Печора</w:t>
      </w:r>
      <w:r>
        <w:rPr>
          <w:rFonts w:eastAsia="Times New Roman"/>
          <w:sz w:val="26"/>
          <w:szCs w:val="26"/>
          <w:lang w:eastAsia="ru-RU"/>
        </w:rPr>
        <w:t>»</w:t>
      </w:r>
    </w:p>
    <w:p w:rsidR="00B51539" w:rsidRPr="00F834ED" w:rsidRDefault="00B51539" w:rsidP="00B51539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от 03 марта 2021 года № 4-28/139</w:t>
      </w:r>
    </w:p>
    <w:p w:rsidR="00B51539" w:rsidRPr="00F834ED" w:rsidRDefault="00B51539" w:rsidP="00B51539">
      <w:pPr>
        <w:widowControl w:val="0"/>
        <w:suppressLineNumbers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  <w:bookmarkStart w:id="0" w:name="Par32"/>
      <w:bookmarkEnd w:id="0"/>
    </w:p>
    <w:p w:rsidR="00B51539" w:rsidRPr="00F834ED" w:rsidRDefault="00B51539" w:rsidP="00B51539">
      <w:pPr>
        <w:widowControl w:val="0"/>
        <w:suppressLineNumbers/>
        <w:autoSpaceDE w:val="0"/>
        <w:autoSpaceDN w:val="0"/>
        <w:adjustRightInd w:val="0"/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B51539" w:rsidRPr="00F834ED" w:rsidRDefault="00B51539" w:rsidP="00B51539">
      <w:pPr>
        <w:widowControl w:val="0"/>
        <w:suppressLineNumbers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hyperlink w:anchor="P36" w:history="1">
        <w:r w:rsidRPr="00F834ED">
          <w:rPr>
            <w:rFonts w:eastAsia="Times New Roman"/>
            <w:b/>
            <w:sz w:val="26"/>
            <w:szCs w:val="26"/>
            <w:lang w:eastAsia="ru-RU"/>
          </w:rPr>
          <w:t>Порядок</w:t>
        </w:r>
      </w:hyperlink>
      <w:r w:rsidRPr="00F834ED">
        <w:rPr>
          <w:rFonts w:eastAsia="Times New Roman"/>
          <w:b/>
          <w:sz w:val="26"/>
          <w:szCs w:val="26"/>
          <w:lang w:eastAsia="ru-RU"/>
        </w:rPr>
        <w:t xml:space="preserve"> </w:t>
      </w:r>
    </w:p>
    <w:p w:rsidR="00B51539" w:rsidRPr="00F834ED" w:rsidRDefault="00B51539" w:rsidP="00B51539">
      <w:pPr>
        <w:widowControl w:val="0"/>
        <w:suppressLineNumbers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F834ED">
        <w:rPr>
          <w:rFonts w:eastAsia="Times New Roman"/>
          <w:b/>
          <w:sz w:val="26"/>
          <w:szCs w:val="26"/>
          <w:lang w:eastAsia="ru-RU"/>
        </w:rPr>
        <w:t xml:space="preserve">предоставления субсидий из бюджета муниципального образования </w:t>
      </w:r>
      <w:r>
        <w:rPr>
          <w:rFonts w:eastAsia="Times New Roman"/>
          <w:b/>
          <w:sz w:val="26"/>
          <w:szCs w:val="26"/>
          <w:lang w:eastAsia="ru-RU"/>
        </w:rPr>
        <w:t xml:space="preserve">городского поселения </w:t>
      </w:r>
      <w:r>
        <w:rPr>
          <w:rFonts w:eastAsia="Times New Roman"/>
          <w:b/>
          <w:sz w:val="26"/>
          <w:szCs w:val="26"/>
          <w:lang w:eastAsia="ru-RU"/>
        </w:rPr>
        <w:t>«</w:t>
      </w:r>
      <w:r>
        <w:rPr>
          <w:rFonts w:eastAsia="Times New Roman"/>
          <w:b/>
          <w:sz w:val="26"/>
          <w:szCs w:val="26"/>
          <w:lang w:eastAsia="ru-RU"/>
        </w:rPr>
        <w:t>Печора</w:t>
      </w:r>
      <w:r>
        <w:rPr>
          <w:rFonts w:eastAsia="Times New Roman"/>
          <w:b/>
          <w:sz w:val="26"/>
          <w:szCs w:val="26"/>
          <w:lang w:eastAsia="ru-RU"/>
        </w:rPr>
        <w:t>»</w:t>
      </w:r>
      <w:r>
        <w:rPr>
          <w:rFonts w:eastAsia="Times New Roman"/>
          <w:b/>
          <w:sz w:val="26"/>
          <w:szCs w:val="26"/>
          <w:lang w:eastAsia="ru-RU"/>
        </w:rPr>
        <w:t xml:space="preserve"> бюджету муниципального образования</w:t>
      </w:r>
      <w:r w:rsidRPr="00F834ED">
        <w:rPr>
          <w:rFonts w:eastAsia="Times New Roman"/>
          <w:b/>
          <w:sz w:val="26"/>
          <w:szCs w:val="26"/>
          <w:lang w:eastAsia="ru-RU"/>
        </w:rPr>
        <w:t xml:space="preserve"> муниципального района </w:t>
      </w:r>
      <w:r>
        <w:rPr>
          <w:rFonts w:eastAsia="Times New Roman"/>
          <w:b/>
          <w:sz w:val="26"/>
          <w:szCs w:val="26"/>
          <w:lang w:eastAsia="ru-RU"/>
        </w:rPr>
        <w:t>«</w:t>
      </w:r>
      <w:r w:rsidRPr="00F834ED">
        <w:rPr>
          <w:rFonts w:eastAsia="Times New Roman"/>
          <w:b/>
          <w:sz w:val="26"/>
          <w:szCs w:val="26"/>
          <w:lang w:eastAsia="ru-RU"/>
        </w:rPr>
        <w:t>Печора</w:t>
      </w:r>
      <w:r>
        <w:rPr>
          <w:rFonts w:eastAsia="Times New Roman"/>
          <w:b/>
          <w:sz w:val="26"/>
          <w:szCs w:val="26"/>
          <w:lang w:eastAsia="ru-RU"/>
        </w:rPr>
        <w:t>»</w:t>
      </w:r>
    </w:p>
    <w:p w:rsidR="00B51539" w:rsidRPr="00F834ED" w:rsidRDefault="00B51539" w:rsidP="00B51539">
      <w:pPr>
        <w:widowControl w:val="0"/>
        <w:suppressLineNumbers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B51539" w:rsidRPr="00F834ED" w:rsidRDefault="00B51539" w:rsidP="00B515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/>
          <w:b/>
          <w:bCs/>
          <w:sz w:val="26"/>
          <w:szCs w:val="26"/>
          <w:lang w:eastAsia="ru-RU"/>
        </w:rPr>
      </w:pPr>
      <w:r w:rsidRPr="00F834ED">
        <w:rPr>
          <w:rFonts w:eastAsia="Times New Roman"/>
          <w:b/>
          <w:bCs/>
          <w:sz w:val="26"/>
          <w:szCs w:val="26"/>
          <w:lang w:eastAsia="ru-RU"/>
        </w:rPr>
        <w:t>1. Общие положения</w:t>
      </w:r>
    </w:p>
    <w:p w:rsidR="00B51539" w:rsidRPr="00F834ED" w:rsidRDefault="00B51539" w:rsidP="00B51539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B51539" w:rsidRPr="00F834ED" w:rsidRDefault="00B51539" w:rsidP="00B51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 xml:space="preserve">1.1. Настоящий Порядок разработан во исполнение </w:t>
      </w:r>
      <w:hyperlink r:id="rId5" w:history="1">
        <w:r w:rsidRPr="00F834ED">
          <w:rPr>
            <w:rFonts w:eastAsia="Times New Roman"/>
            <w:sz w:val="26"/>
            <w:szCs w:val="26"/>
            <w:lang w:eastAsia="ru-RU"/>
          </w:rPr>
          <w:t xml:space="preserve">статьи </w:t>
        </w:r>
      </w:hyperlink>
      <w:hyperlink r:id="rId6" w:history="1">
        <w:r w:rsidRPr="00F834ED">
          <w:rPr>
            <w:rFonts w:eastAsia="Times New Roman"/>
            <w:sz w:val="26"/>
            <w:szCs w:val="26"/>
            <w:lang w:eastAsia="ru-RU"/>
          </w:rPr>
          <w:t>142.</w:t>
        </w:r>
      </w:hyperlink>
      <w:r w:rsidRPr="00F834ED">
        <w:rPr>
          <w:rFonts w:eastAsia="Times New Roman"/>
          <w:sz w:val="26"/>
          <w:szCs w:val="26"/>
          <w:lang w:eastAsia="ru-RU"/>
        </w:rPr>
        <w:t xml:space="preserve">3 Бюджетного кодекса Российской Федерации, в целях регулирования вопросов предоставления субсидий из бюджета муниципального образования </w:t>
      </w:r>
      <w:r>
        <w:rPr>
          <w:rFonts w:eastAsia="Times New Roman"/>
          <w:sz w:val="26"/>
          <w:szCs w:val="26"/>
          <w:lang w:eastAsia="ru-RU"/>
        </w:rPr>
        <w:t>городского поселения</w:t>
      </w:r>
      <w:r w:rsidRPr="00F834E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«</w:t>
      </w:r>
      <w:r w:rsidRPr="00F834ED">
        <w:rPr>
          <w:rFonts w:eastAsia="Times New Roman"/>
          <w:sz w:val="26"/>
          <w:szCs w:val="26"/>
          <w:lang w:eastAsia="ru-RU"/>
        </w:rPr>
        <w:t>Печора</w:t>
      </w:r>
      <w:r>
        <w:rPr>
          <w:rFonts w:eastAsia="Times New Roman"/>
          <w:sz w:val="26"/>
          <w:szCs w:val="26"/>
          <w:lang w:eastAsia="ru-RU"/>
        </w:rPr>
        <w:t>»</w:t>
      </w:r>
      <w:r w:rsidRPr="00F834ED">
        <w:rPr>
          <w:rFonts w:eastAsia="Times New Roman"/>
          <w:sz w:val="26"/>
          <w:szCs w:val="26"/>
          <w:lang w:eastAsia="ru-RU"/>
        </w:rPr>
        <w:t xml:space="preserve"> (далее - </w:t>
      </w:r>
      <w:r>
        <w:rPr>
          <w:rFonts w:eastAsia="Times New Roman"/>
          <w:sz w:val="26"/>
          <w:szCs w:val="26"/>
          <w:lang w:eastAsia="ru-RU"/>
        </w:rPr>
        <w:t>поселение) бюджету муниципального образования</w:t>
      </w:r>
      <w:r w:rsidRPr="00F834ED">
        <w:rPr>
          <w:rFonts w:eastAsia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eastAsia="Times New Roman"/>
          <w:sz w:val="26"/>
          <w:szCs w:val="26"/>
          <w:lang w:eastAsia="ru-RU"/>
        </w:rPr>
        <w:t>«</w:t>
      </w:r>
      <w:r w:rsidRPr="00F834ED">
        <w:rPr>
          <w:rFonts w:eastAsia="Times New Roman"/>
          <w:sz w:val="26"/>
          <w:szCs w:val="26"/>
          <w:lang w:eastAsia="ru-RU"/>
        </w:rPr>
        <w:t>Печора</w:t>
      </w:r>
      <w:r>
        <w:rPr>
          <w:rFonts w:eastAsia="Times New Roman"/>
          <w:sz w:val="26"/>
          <w:szCs w:val="26"/>
          <w:lang w:eastAsia="ru-RU"/>
        </w:rPr>
        <w:t>»</w:t>
      </w:r>
      <w:r w:rsidRPr="00F834ED">
        <w:rPr>
          <w:rFonts w:eastAsia="Times New Roman"/>
          <w:sz w:val="26"/>
          <w:szCs w:val="26"/>
          <w:lang w:eastAsia="ru-RU"/>
        </w:rPr>
        <w:t xml:space="preserve"> (далее </w:t>
      </w:r>
      <w:r>
        <w:rPr>
          <w:rFonts w:eastAsia="Times New Roman"/>
          <w:sz w:val="26"/>
          <w:szCs w:val="26"/>
          <w:lang w:eastAsia="ru-RU"/>
        </w:rPr>
        <w:t>–</w:t>
      </w:r>
      <w:r w:rsidRPr="00F834E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муниципальный район</w:t>
      </w:r>
      <w:r w:rsidRPr="00F834ED">
        <w:rPr>
          <w:rFonts w:eastAsia="Times New Roman"/>
          <w:sz w:val="26"/>
          <w:szCs w:val="26"/>
          <w:lang w:eastAsia="ru-RU"/>
        </w:rPr>
        <w:t>).</w:t>
      </w:r>
    </w:p>
    <w:p w:rsidR="00B51539" w:rsidRPr="00F834ED" w:rsidRDefault="00B51539" w:rsidP="00B5153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 xml:space="preserve">1.2. Понятия и термины, используемые в настоящем Порядке, применяются в значениях, установленных Бюджетным </w:t>
      </w:r>
      <w:hyperlink r:id="rId7" w:history="1">
        <w:r w:rsidRPr="00F834ED">
          <w:rPr>
            <w:rFonts w:eastAsia="Times New Roman"/>
            <w:sz w:val="26"/>
            <w:szCs w:val="26"/>
            <w:lang w:eastAsia="ru-RU"/>
          </w:rPr>
          <w:t>кодексом</w:t>
        </w:r>
      </w:hyperlink>
      <w:r w:rsidRPr="00F834ED">
        <w:rPr>
          <w:rFonts w:eastAsia="Times New Roman"/>
          <w:sz w:val="26"/>
          <w:szCs w:val="26"/>
          <w:lang w:eastAsia="ru-RU"/>
        </w:rPr>
        <w:t xml:space="preserve"> Российской Федерации.</w:t>
      </w:r>
    </w:p>
    <w:p w:rsidR="00B51539" w:rsidRPr="00F834ED" w:rsidRDefault="00B51539" w:rsidP="00B51539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B51539" w:rsidRPr="00F834ED" w:rsidRDefault="00B51539" w:rsidP="00B515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/>
          <w:b/>
          <w:bCs/>
          <w:sz w:val="26"/>
          <w:szCs w:val="26"/>
          <w:lang w:eastAsia="ru-RU"/>
        </w:rPr>
      </w:pPr>
      <w:r w:rsidRPr="00F834ED">
        <w:rPr>
          <w:rFonts w:eastAsia="Times New Roman"/>
          <w:b/>
          <w:bCs/>
          <w:sz w:val="26"/>
          <w:szCs w:val="26"/>
          <w:lang w:eastAsia="ru-RU"/>
        </w:rPr>
        <w:t>2. Случаи предоставления субсидий</w:t>
      </w:r>
    </w:p>
    <w:p w:rsidR="00B51539" w:rsidRPr="00F834ED" w:rsidRDefault="00B51539" w:rsidP="00B51539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B51539" w:rsidRPr="00F834ED" w:rsidRDefault="00B51539" w:rsidP="00B51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 xml:space="preserve">2.1. Субсидии из бюджета </w:t>
      </w:r>
      <w:r>
        <w:rPr>
          <w:rFonts w:eastAsia="Times New Roman"/>
          <w:sz w:val="26"/>
          <w:szCs w:val="26"/>
          <w:lang w:eastAsia="ru-RU"/>
        </w:rPr>
        <w:t>поселения в бюджет</w:t>
      </w:r>
      <w:r w:rsidRPr="00F834E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муниципального района</w:t>
      </w:r>
      <w:r w:rsidRPr="00F834ED">
        <w:rPr>
          <w:rFonts w:eastAsia="Times New Roman"/>
          <w:sz w:val="26"/>
          <w:szCs w:val="26"/>
          <w:lang w:eastAsia="ru-RU"/>
        </w:rPr>
        <w:t xml:space="preserve"> предоставляются в случае софинансирования расходных обязательств, возникающих при выполнении полномочий органов местного самоуправления </w:t>
      </w:r>
      <w:r>
        <w:rPr>
          <w:rFonts w:eastAsia="Times New Roman"/>
          <w:sz w:val="26"/>
          <w:szCs w:val="26"/>
          <w:lang w:eastAsia="ru-RU"/>
        </w:rPr>
        <w:t>муниципального района</w:t>
      </w:r>
      <w:r w:rsidRPr="00F834ED">
        <w:rPr>
          <w:rFonts w:eastAsia="Times New Roman"/>
          <w:sz w:val="26"/>
          <w:szCs w:val="26"/>
          <w:lang w:eastAsia="ru-RU"/>
        </w:rPr>
        <w:t xml:space="preserve"> по решению вопросов местного значения.</w:t>
      </w:r>
    </w:p>
    <w:p w:rsidR="00B51539" w:rsidRPr="00F834ED" w:rsidRDefault="00B51539" w:rsidP="00B515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</w:p>
    <w:p w:rsidR="00B51539" w:rsidRPr="00F834ED" w:rsidRDefault="00B51539" w:rsidP="00B515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/>
          <w:b/>
          <w:bCs/>
          <w:sz w:val="26"/>
          <w:szCs w:val="26"/>
          <w:lang w:eastAsia="ru-RU"/>
        </w:rPr>
      </w:pPr>
      <w:r w:rsidRPr="00F834ED">
        <w:rPr>
          <w:rFonts w:eastAsia="Times New Roman"/>
          <w:b/>
          <w:bCs/>
          <w:sz w:val="26"/>
          <w:szCs w:val="26"/>
          <w:lang w:eastAsia="ru-RU"/>
        </w:rPr>
        <w:t>3. Порядок предоставления субсидий</w:t>
      </w:r>
    </w:p>
    <w:p w:rsidR="00B51539" w:rsidRPr="00F834ED" w:rsidRDefault="00B51539" w:rsidP="00B51539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B51539" w:rsidRPr="00F834ED" w:rsidRDefault="00B51539" w:rsidP="00B515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 xml:space="preserve">3.1. Предоставление субсидий из бюджета </w:t>
      </w:r>
      <w:r>
        <w:rPr>
          <w:rFonts w:eastAsia="Times New Roman"/>
          <w:sz w:val="26"/>
          <w:szCs w:val="26"/>
          <w:lang w:eastAsia="ru-RU"/>
        </w:rPr>
        <w:t>поселения</w:t>
      </w:r>
      <w:r w:rsidRPr="00F834ED">
        <w:rPr>
          <w:rFonts w:eastAsia="Times New Roman"/>
          <w:sz w:val="26"/>
          <w:szCs w:val="26"/>
          <w:lang w:eastAsia="ru-RU"/>
        </w:rPr>
        <w:t xml:space="preserve"> осуществляется в соответствии с решением Совета </w:t>
      </w:r>
      <w:r>
        <w:rPr>
          <w:rFonts w:eastAsia="Times New Roman"/>
          <w:sz w:val="26"/>
          <w:szCs w:val="26"/>
          <w:lang w:eastAsia="ru-RU"/>
        </w:rPr>
        <w:t>городского поселения</w:t>
      </w:r>
      <w:r w:rsidRPr="00F834E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«</w:t>
      </w:r>
      <w:r w:rsidRPr="00F834ED">
        <w:rPr>
          <w:rFonts w:eastAsia="Times New Roman"/>
          <w:sz w:val="26"/>
          <w:szCs w:val="26"/>
          <w:lang w:eastAsia="ru-RU"/>
        </w:rPr>
        <w:t>Печора</w:t>
      </w:r>
      <w:r>
        <w:rPr>
          <w:rFonts w:eastAsia="Times New Roman"/>
          <w:sz w:val="26"/>
          <w:szCs w:val="26"/>
          <w:lang w:eastAsia="ru-RU"/>
        </w:rPr>
        <w:t>»</w:t>
      </w:r>
      <w:r w:rsidRPr="00F834ED">
        <w:rPr>
          <w:rFonts w:eastAsia="Times New Roman"/>
          <w:sz w:val="26"/>
          <w:szCs w:val="26"/>
          <w:lang w:eastAsia="ru-RU"/>
        </w:rPr>
        <w:t xml:space="preserve"> о бюджете </w:t>
      </w:r>
      <w:r>
        <w:rPr>
          <w:rFonts w:eastAsia="Times New Roman"/>
          <w:sz w:val="26"/>
          <w:szCs w:val="26"/>
          <w:lang w:eastAsia="ru-RU"/>
        </w:rPr>
        <w:t>поселения</w:t>
      </w:r>
      <w:r w:rsidRPr="00F834ED">
        <w:rPr>
          <w:rFonts w:eastAsia="Times New Roman"/>
          <w:sz w:val="26"/>
          <w:szCs w:val="26"/>
          <w:lang w:eastAsia="ru-RU"/>
        </w:rPr>
        <w:t xml:space="preserve"> на соответствующий финансовый год и плановый период.</w:t>
      </w:r>
    </w:p>
    <w:p w:rsidR="00B51539" w:rsidRPr="00F834ED" w:rsidRDefault="00B51539" w:rsidP="00B5153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 xml:space="preserve">3.3. Правила и цели предоставления, сроки </w:t>
      </w:r>
      <w:r>
        <w:rPr>
          <w:rFonts w:eastAsia="Times New Roman"/>
          <w:sz w:val="26"/>
          <w:szCs w:val="26"/>
          <w:lang w:eastAsia="ru-RU"/>
        </w:rPr>
        <w:t>и порядок перечисления в бюджет</w:t>
      </w:r>
      <w:r w:rsidRPr="00F834E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муниципального района</w:t>
      </w:r>
      <w:r w:rsidRPr="00F834ED">
        <w:rPr>
          <w:rFonts w:eastAsia="Times New Roman"/>
          <w:sz w:val="26"/>
          <w:szCs w:val="26"/>
          <w:lang w:eastAsia="ru-RU"/>
        </w:rPr>
        <w:t xml:space="preserve">, методики определения размера субсидий, а также прочие условия определяются нормативно-правовыми актами администрации муниципального района </w:t>
      </w:r>
      <w:r>
        <w:rPr>
          <w:rFonts w:eastAsia="Times New Roman"/>
          <w:sz w:val="26"/>
          <w:szCs w:val="26"/>
          <w:lang w:eastAsia="ru-RU"/>
        </w:rPr>
        <w:t>«</w:t>
      </w:r>
      <w:r w:rsidRPr="00F834ED">
        <w:rPr>
          <w:rFonts w:eastAsia="Times New Roman"/>
          <w:sz w:val="26"/>
          <w:szCs w:val="26"/>
          <w:lang w:eastAsia="ru-RU"/>
        </w:rPr>
        <w:t>Печора</w:t>
      </w:r>
      <w:r>
        <w:rPr>
          <w:rFonts w:eastAsia="Times New Roman"/>
          <w:sz w:val="26"/>
          <w:szCs w:val="26"/>
          <w:lang w:eastAsia="ru-RU"/>
        </w:rPr>
        <w:t>»</w:t>
      </w:r>
      <w:r w:rsidRPr="00F834ED">
        <w:rPr>
          <w:rFonts w:eastAsia="Times New Roman"/>
          <w:sz w:val="26"/>
          <w:szCs w:val="26"/>
          <w:lang w:eastAsia="ru-RU"/>
        </w:rPr>
        <w:t>.</w:t>
      </w:r>
    </w:p>
    <w:p w:rsidR="00B51539" w:rsidRPr="00F834ED" w:rsidRDefault="00B51539" w:rsidP="00B5153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 xml:space="preserve">3.5. Субсидии расходуются органами местного самоуправления </w:t>
      </w:r>
      <w:r>
        <w:rPr>
          <w:rFonts w:eastAsia="Times New Roman"/>
          <w:sz w:val="26"/>
          <w:szCs w:val="26"/>
          <w:lang w:eastAsia="ru-RU"/>
        </w:rPr>
        <w:t>муниципального района</w:t>
      </w:r>
      <w:r w:rsidRPr="00F834ED">
        <w:rPr>
          <w:rFonts w:eastAsia="Times New Roman"/>
          <w:sz w:val="26"/>
          <w:szCs w:val="26"/>
          <w:lang w:eastAsia="ru-RU"/>
        </w:rPr>
        <w:t xml:space="preserve"> на цели, установленные соответствующими нормативно-правовыми актами администрации муниципального района </w:t>
      </w:r>
      <w:r>
        <w:rPr>
          <w:rFonts w:eastAsia="Times New Roman"/>
          <w:sz w:val="26"/>
          <w:szCs w:val="26"/>
          <w:lang w:eastAsia="ru-RU"/>
        </w:rPr>
        <w:t>«</w:t>
      </w:r>
      <w:r w:rsidRPr="00F834ED">
        <w:rPr>
          <w:rFonts w:eastAsia="Times New Roman"/>
          <w:sz w:val="26"/>
          <w:szCs w:val="26"/>
          <w:lang w:eastAsia="ru-RU"/>
        </w:rPr>
        <w:t>Печора</w:t>
      </w:r>
      <w:r>
        <w:rPr>
          <w:rFonts w:eastAsia="Times New Roman"/>
          <w:sz w:val="26"/>
          <w:szCs w:val="26"/>
          <w:lang w:eastAsia="ru-RU"/>
        </w:rPr>
        <w:t>»</w:t>
      </w:r>
      <w:r w:rsidRPr="00F834ED">
        <w:rPr>
          <w:rFonts w:eastAsia="Times New Roman"/>
          <w:sz w:val="26"/>
          <w:szCs w:val="26"/>
          <w:lang w:eastAsia="ru-RU"/>
        </w:rPr>
        <w:t>. Нецелевое использование субсидий является нарушением бюджетного законодательства Российской Федерации и влечет за собой применение мер ответственности, предусмотренных законодательством.</w:t>
      </w:r>
    </w:p>
    <w:p w:rsidR="00B51539" w:rsidRPr="00F834ED" w:rsidRDefault="00B51539" w:rsidP="00B51539">
      <w:pPr>
        <w:suppressLineNumbers/>
        <w:spacing w:after="0" w:line="240" w:lineRule="auto"/>
        <w:ind w:firstLine="54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B51539" w:rsidRDefault="00B51539" w:rsidP="00B51539">
      <w:pPr>
        <w:suppressLineNumbers/>
        <w:spacing w:after="0" w:line="240" w:lineRule="auto"/>
        <w:jc w:val="center"/>
        <w:rPr>
          <w:rFonts w:eastAsia="Times New Roman"/>
          <w:snapToGrid w:val="0"/>
          <w:sz w:val="26"/>
          <w:szCs w:val="26"/>
          <w:lang w:eastAsia="ru-RU"/>
        </w:rPr>
      </w:pPr>
    </w:p>
    <w:p w:rsidR="00DD363E" w:rsidRDefault="00B51539" w:rsidP="00B51539">
      <w:pPr>
        <w:suppressLineNumbers/>
        <w:spacing w:after="0" w:line="240" w:lineRule="auto"/>
        <w:jc w:val="center"/>
      </w:pPr>
      <w:r w:rsidRPr="00F834ED">
        <w:rPr>
          <w:rFonts w:eastAsia="Times New Roman"/>
          <w:snapToGrid w:val="0"/>
          <w:sz w:val="26"/>
          <w:szCs w:val="26"/>
          <w:lang w:eastAsia="ru-RU"/>
        </w:rPr>
        <w:t>___________________________________</w:t>
      </w:r>
      <w:bookmarkStart w:id="1" w:name="_GoBack"/>
      <w:bookmarkEnd w:id="1"/>
    </w:p>
    <w:sectPr w:rsidR="00DD363E" w:rsidSect="00B51539">
      <w:pgSz w:w="11906" w:h="16838"/>
      <w:pgMar w:top="1135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3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1539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39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39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3F84CD98EEC439126B94B054E45148CA5A6062F8FDCF8DA47D18E3135DED1494CAA7F7292AE1EA9F6110E00FT0CE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F3F84CD98EEC439126B94B054E45148CA5A6062F8FDCF8DA47D18E3135DED1486CAFFFE2B28FFE1C92E56B5000FA70943646FB3E403T2C5P" TargetMode="External"/><Relationship Id="rId5" Type="http://schemas.openxmlformats.org/officeDocument/2006/relationships/hyperlink" Target="consultantplus://offline/ref=5F3F84CD98EEC439126B94B054E45148CA5A6062F8FDCF8DA47D18E3135DED1486CAFFFE2821FBE1C92E56B5000FA70943646FB3E403T2C5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2021-03-04T07:33:00Z</cp:lastPrinted>
  <dcterms:created xsi:type="dcterms:W3CDTF">2021-03-04T07:31:00Z</dcterms:created>
  <dcterms:modified xsi:type="dcterms:W3CDTF">2021-03-04T07:34:00Z</dcterms:modified>
</cp:coreProperties>
</file>