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8A" w:rsidRPr="0050758A" w:rsidRDefault="0050758A" w:rsidP="0050758A">
      <w:pPr>
        <w:ind w:right="-1"/>
        <w:jc w:val="right"/>
        <w:rPr>
          <w:sz w:val="26"/>
          <w:szCs w:val="26"/>
        </w:rPr>
      </w:pPr>
      <w:r w:rsidRPr="0050758A">
        <w:rPr>
          <w:sz w:val="26"/>
          <w:szCs w:val="26"/>
        </w:rPr>
        <w:t>Приложение</w:t>
      </w:r>
    </w:p>
    <w:p w:rsidR="0050758A" w:rsidRPr="0050758A" w:rsidRDefault="0050758A" w:rsidP="0050758A">
      <w:pPr>
        <w:ind w:right="-1"/>
        <w:jc w:val="right"/>
        <w:rPr>
          <w:sz w:val="26"/>
          <w:szCs w:val="26"/>
        </w:rPr>
      </w:pPr>
      <w:r w:rsidRPr="0050758A">
        <w:rPr>
          <w:sz w:val="26"/>
          <w:szCs w:val="26"/>
        </w:rPr>
        <w:t xml:space="preserve">  к решению Совета</w:t>
      </w:r>
    </w:p>
    <w:p w:rsidR="0050758A" w:rsidRPr="0050758A" w:rsidRDefault="0050758A" w:rsidP="0050758A">
      <w:pPr>
        <w:ind w:right="-1"/>
        <w:jc w:val="right"/>
        <w:rPr>
          <w:sz w:val="26"/>
          <w:szCs w:val="26"/>
        </w:rPr>
      </w:pPr>
      <w:r w:rsidRPr="0050758A">
        <w:rPr>
          <w:sz w:val="26"/>
          <w:szCs w:val="26"/>
        </w:rPr>
        <w:t>городского поселения «Печора»</w:t>
      </w:r>
    </w:p>
    <w:p w:rsidR="0050758A" w:rsidRPr="0050758A" w:rsidRDefault="0050758A" w:rsidP="0050758A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03 марта </w:t>
      </w:r>
      <w:r w:rsidRPr="0050758A">
        <w:rPr>
          <w:sz w:val="26"/>
          <w:szCs w:val="26"/>
        </w:rPr>
        <w:t>20</w:t>
      </w:r>
      <w:r>
        <w:rPr>
          <w:sz w:val="26"/>
          <w:szCs w:val="26"/>
        </w:rPr>
        <w:t>21 года № 4-28/144</w:t>
      </w:r>
    </w:p>
    <w:p w:rsidR="0050758A" w:rsidRPr="0050758A" w:rsidRDefault="0050758A" w:rsidP="0050758A">
      <w:pPr>
        <w:jc w:val="right"/>
        <w:rPr>
          <w:sz w:val="26"/>
          <w:szCs w:val="26"/>
        </w:rPr>
      </w:pPr>
    </w:p>
    <w:p w:rsidR="0050758A" w:rsidRDefault="0050758A" w:rsidP="0050758A">
      <w:pPr>
        <w:jc w:val="both"/>
        <w:rPr>
          <w:b/>
          <w:sz w:val="26"/>
          <w:szCs w:val="26"/>
        </w:rPr>
      </w:pPr>
    </w:p>
    <w:p w:rsidR="0050758A" w:rsidRPr="0050758A" w:rsidRDefault="0050758A" w:rsidP="005075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Изменения в </w:t>
      </w:r>
      <w:r w:rsidRPr="0050758A">
        <w:rPr>
          <w:b/>
          <w:sz w:val="26"/>
          <w:szCs w:val="26"/>
        </w:rPr>
        <w:t>местные</w:t>
      </w:r>
      <w:r>
        <w:rPr>
          <w:b/>
          <w:sz w:val="26"/>
          <w:szCs w:val="26"/>
        </w:rPr>
        <w:t xml:space="preserve"> нормативы</w:t>
      </w:r>
      <w:r w:rsidRPr="0050758A">
        <w:rPr>
          <w:b/>
          <w:sz w:val="26"/>
          <w:szCs w:val="26"/>
        </w:rPr>
        <w:t xml:space="preserve"> градостроительного проектирования муниципального образования городского поселения «Печора»</w:t>
      </w:r>
    </w:p>
    <w:p w:rsidR="0050758A" w:rsidRPr="0050758A" w:rsidRDefault="0050758A" w:rsidP="0050758A">
      <w:pPr>
        <w:jc w:val="both"/>
        <w:rPr>
          <w:b/>
          <w:sz w:val="26"/>
          <w:szCs w:val="26"/>
        </w:rPr>
      </w:pPr>
    </w:p>
    <w:p w:rsidR="0050758A" w:rsidRPr="0050758A" w:rsidRDefault="0050758A" w:rsidP="0050758A">
      <w:pPr>
        <w:numPr>
          <w:ilvl w:val="0"/>
          <w:numId w:val="1"/>
        </w:numPr>
        <w:ind w:left="24" w:firstLine="827"/>
        <w:jc w:val="both"/>
        <w:rPr>
          <w:sz w:val="26"/>
          <w:szCs w:val="26"/>
        </w:rPr>
      </w:pPr>
      <w:bookmarkStart w:id="0" w:name="_Toc507496525"/>
      <w:r w:rsidRPr="0050758A">
        <w:rPr>
          <w:sz w:val="26"/>
          <w:szCs w:val="26"/>
        </w:rPr>
        <w:t>В томе «Основная часть»:</w:t>
      </w:r>
    </w:p>
    <w:p w:rsidR="0050758A" w:rsidRPr="0050758A" w:rsidRDefault="0050758A" w:rsidP="0050758A">
      <w:pPr>
        <w:numPr>
          <w:ilvl w:val="1"/>
          <w:numId w:val="1"/>
        </w:numPr>
        <w:ind w:left="24" w:firstLine="827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В таблице 13а (Категории улиц и дорог городов) пункта 8 «Расчетные показатели, устанавливаемые для объектов местного значения в области автомобильных дорог местного значения</w:t>
      </w:r>
      <w:bookmarkEnd w:id="0"/>
      <w:r w:rsidRPr="0050758A">
        <w:rPr>
          <w:sz w:val="26"/>
          <w:szCs w:val="26"/>
        </w:rPr>
        <w:t>» добавить те</w:t>
      </w:r>
      <w:proofErr w:type="gramStart"/>
      <w:r w:rsidRPr="0050758A">
        <w:rPr>
          <w:sz w:val="26"/>
          <w:szCs w:val="26"/>
        </w:rPr>
        <w:t>кст сл</w:t>
      </w:r>
      <w:proofErr w:type="gramEnd"/>
      <w:r w:rsidRPr="0050758A">
        <w:rPr>
          <w:sz w:val="26"/>
          <w:szCs w:val="26"/>
        </w:rPr>
        <w:t>едующего содержания:</w:t>
      </w:r>
    </w:p>
    <w:p w:rsidR="0050758A" w:rsidRPr="0050758A" w:rsidRDefault="0050758A" w:rsidP="0050758A">
      <w:pPr>
        <w:ind w:left="851"/>
        <w:jc w:val="both"/>
        <w:rPr>
          <w:sz w:val="26"/>
          <w:szCs w:val="26"/>
        </w:rPr>
      </w:pPr>
    </w:p>
    <w:tbl>
      <w:tblPr>
        <w:tblW w:w="939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6271"/>
      </w:tblGrid>
      <w:tr w:rsidR="0050758A" w:rsidRPr="0050758A" w:rsidTr="00BE4CE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8A" w:rsidRPr="0050758A" w:rsidRDefault="0050758A" w:rsidP="00BE4CE4">
            <w:pPr>
              <w:pStyle w:val="a3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Категория дорог и улиц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58A" w:rsidRPr="0050758A" w:rsidRDefault="0050758A" w:rsidP="00BE4CE4">
            <w:pPr>
              <w:pStyle w:val="a3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 xml:space="preserve">Основное назначение дорог и улиц </w:t>
            </w:r>
          </w:p>
        </w:tc>
      </w:tr>
      <w:tr w:rsidR="0050758A" w:rsidRPr="0050758A" w:rsidTr="00BE4CE4">
        <w:tc>
          <w:tcPr>
            <w:tcW w:w="3119" w:type="dxa"/>
          </w:tcPr>
          <w:p w:rsidR="0050758A" w:rsidRPr="0050758A" w:rsidRDefault="0050758A" w:rsidP="00BE4CE4">
            <w:pPr>
              <w:pStyle w:val="a3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велосипедные дорожки</w:t>
            </w:r>
          </w:p>
        </w:tc>
        <w:tc>
          <w:tcPr>
            <w:tcW w:w="6271" w:type="dxa"/>
          </w:tcPr>
          <w:p w:rsidR="0050758A" w:rsidRPr="0050758A" w:rsidRDefault="0050758A" w:rsidP="00BE4CE4">
            <w:pPr>
              <w:pStyle w:val="a3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Связь жилой застройки с местами отдыха, объектами массового посещения, а в крупных городских округах - связь в пределах планировочных районов</w:t>
            </w:r>
            <w:r w:rsidRPr="0050758A" w:rsidDel="000935D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0758A" w:rsidRPr="0050758A" w:rsidRDefault="0050758A" w:rsidP="0050758A">
      <w:pPr>
        <w:ind w:left="720"/>
        <w:jc w:val="both"/>
        <w:rPr>
          <w:sz w:val="26"/>
          <w:szCs w:val="26"/>
        </w:rPr>
      </w:pPr>
    </w:p>
    <w:p w:rsidR="0050758A" w:rsidRPr="0050758A" w:rsidRDefault="0050758A" w:rsidP="0050758A">
      <w:pPr>
        <w:numPr>
          <w:ilvl w:val="1"/>
          <w:numId w:val="1"/>
        </w:numPr>
        <w:ind w:left="0"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В таблице 13б (Расчетные параметры улиц и дорог городов) пункта 8 «Расчетные показатели, устанавливаемые для объектов местного значения в области автомобильных дорог местного значения» добавить те</w:t>
      </w:r>
      <w:proofErr w:type="gramStart"/>
      <w:r w:rsidRPr="0050758A">
        <w:rPr>
          <w:sz w:val="26"/>
          <w:szCs w:val="26"/>
        </w:rPr>
        <w:t>кст сл</w:t>
      </w:r>
      <w:proofErr w:type="gramEnd"/>
      <w:r w:rsidRPr="0050758A">
        <w:rPr>
          <w:sz w:val="26"/>
          <w:szCs w:val="26"/>
        </w:rPr>
        <w:t>едующего содержания:</w:t>
      </w:r>
    </w:p>
    <w:p w:rsidR="0050758A" w:rsidRPr="0050758A" w:rsidRDefault="0050758A" w:rsidP="0050758A">
      <w:pPr>
        <w:ind w:left="1226"/>
        <w:jc w:val="both"/>
        <w:rPr>
          <w:sz w:val="26"/>
          <w:szCs w:val="26"/>
        </w:rPr>
      </w:pPr>
    </w:p>
    <w:tbl>
      <w:tblPr>
        <w:tblW w:w="9906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723"/>
        <w:gridCol w:w="995"/>
        <w:gridCol w:w="980"/>
        <w:gridCol w:w="995"/>
        <w:gridCol w:w="1261"/>
        <w:gridCol w:w="981"/>
        <w:gridCol w:w="995"/>
        <w:gridCol w:w="995"/>
        <w:gridCol w:w="981"/>
      </w:tblGrid>
      <w:tr w:rsidR="0050758A" w:rsidRPr="0050758A" w:rsidTr="00BE4CE4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 xml:space="preserve">Категория дорог и улиц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 xml:space="preserve">Расчетная скорость движения, </w:t>
            </w:r>
            <w:proofErr w:type="gramStart"/>
            <w:r w:rsidRPr="0050758A">
              <w:rPr>
                <w:rFonts w:ascii="Times New Roman" w:hAnsi="Times New Roman" w:cs="Times New Roman"/>
              </w:rPr>
              <w:t>км</w:t>
            </w:r>
            <w:proofErr w:type="gramEnd"/>
            <w:r w:rsidRPr="0050758A">
              <w:rPr>
                <w:rFonts w:ascii="Times New Roman" w:hAnsi="Times New Roman" w:cs="Times New Roman"/>
              </w:rPr>
              <w:t xml:space="preserve">/ч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 xml:space="preserve">Ширина полосы движения, </w:t>
            </w:r>
            <w:proofErr w:type="gramStart"/>
            <w:r w:rsidRPr="0050758A">
              <w:rPr>
                <w:rFonts w:ascii="Times New Roman" w:hAnsi="Times New Roman" w:cs="Times New Roman"/>
              </w:rPr>
              <w:t>м</w:t>
            </w:r>
            <w:proofErr w:type="gramEnd"/>
            <w:r w:rsidRPr="005075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 xml:space="preserve">Число полос движения (суммарно в двух </w:t>
            </w:r>
            <w:proofErr w:type="spell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58A">
              <w:rPr>
                <w:rFonts w:ascii="Times New Roman" w:hAnsi="Times New Roman" w:cs="Times New Roman"/>
              </w:rPr>
              <w:t>лениях</w:t>
            </w:r>
            <w:proofErr w:type="spellEnd"/>
            <w:r w:rsidRPr="0050758A">
              <w:rPr>
                <w:rFonts w:ascii="Times New Roman" w:hAnsi="Times New Roman" w:cs="Times New Roman"/>
              </w:rPr>
              <w:t xml:space="preserve">) </w:t>
            </w:r>
            <w:proofErr w:type="gramEnd"/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proofErr w:type="gram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758A">
              <w:rPr>
                <w:rFonts w:ascii="Times New Roman" w:hAnsi="Times New Roman" w:cs="Times New Roman"/>
              </w:rPr>
              <w:t>ньший</w:t>
            </w:r>
            <w:proofErr w:type="spellEnd"/>
            <w:r w:rsidRPr="0050758A">
              <w:rPr>
                <w:rFonts w:ascii="Times New Roman" w:hAnsi="Times New Roman" w:cs="Times New Roman"/>
              </w:rPr>
              <w:t xml:space="preserve"> радиус кривых в плане с виражом/ без виража, </w:t>
            </w:r>
            <w:proofErr w:type="gramStart"/>
            <w:r w:rsidRPr="0050758A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Наибо</w:t>
            </w:r>
            <w:proofErr w:type="spell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758A" w:rsidRPr="0050758A" w:rsidRDefault="0050758A" w:rsidP="00BE4CE4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льший</w:t>
            </w:r>
            <w:proofErr w:type="spell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продоль</w:t>
            </w:r>
            <w:proofErr w:type="spell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758A" w:rsidRPr="0050758A" w:rsidRDefault="0050758A" w:rsidP="00BE4CE4">
            <w:pPr>
              <w:pStyle w:val="a3"/>
              <w:ind w:left="96" w:hanging="9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758A">
              <w:rPr>
                <w:rFonts w:ascii="Times New Roman" w:hAnsi="Times New Roman" w:cs="Times New Roman"/>
              </w:rPr>
              <w:t>ный</w:t>
            </w:r>
            <w:proofErr w:type="spellEnd"/>
            <w:r w:rsidRPr="0050758A">
              <w:rPr>
                <w:rFonts w:ascii="Times New Roman" w:hAnsi="Times New Roman" w:cs="Times New Roman"/>
              </w:rPr>
              <w:t xml:space="preserve"> уклон, ‰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FORMATTEXT"/>
              <w:ind w:left="-17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proofErr w:type="gram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758A" w:rsidRPr="0050758A" w:rsidRDefault="0050758A" w:rsidP="00BE4CE4">
            <w:pPr>
              <w:pStyle w:val="FORMATTEXT"/>
              <w:ind w:left="-17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ньший</w:t>
            </w:r>
            <w:proofErr w:type="spell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 xml:space="preserve"> радиус верти-</w:t>
            </w:r>
          </w:p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758A">
              <w:rPr>
                <w:rFonts w:ascii="Times New Roman" w:hAnsi="Times New Roman" w:cs="Times New Roman"/>
              </w:rPr>
              <w:t>кальной</w:t>
            </w:r>
            <w:proofErr w:type="spellEnd"/>
            <w:r w:rsidRPr="0050758A">
              <w:rPr>
                <w:rFonts w:ascii="Times New Roman" w:hAnsi="Times New Roman" w:cs="Times New Roman"/>
              </w:rPr>
              <w:t xml:space="preserve"> выпуклой кривой, </w:t>
            </w:r>
            <w:proofErr w:type="gramStart"/>
            <w:r w:rsidRPr="0050758A">
              <w:rPr>
                <w:rFonts w:ascii="Times New Roman" w:hAnsi="Times New Roman" w:cs="Times New Roman"/>
              </w:rPr>
              <w:t>м</w:t>
            </w:r>
            <w:proofErr w:type="gramEnd"/>
            <w:r w:rsidRPr="005075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Наиме-ньший</w:t>
            </w:r>
            <w:proofErr w:type="spellEnd"/>
            <w:proofErr w:type="gram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 xml:space="preserve"> радиус верти-</w:t>
            </w:r>
          </w:p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758A">
              <w:rPr>
                <w:rFonts w:ascii="Times New Roman" w:hAnsi="Times New Roman" w:cs="Times New Roman"/>
              </w:rPr>
              <w:t>кальной</w:t>
            </w:r>
            <w:proofErr w:type="spellEnd"/>
            <w:r w:rsidRPr="0050758A">
              <w:rPr>
                <w:rFonts w:ascii="Times New Roman" w:hAnsi="Times New Roman" w:cs="Times New Roman"/>
              </w:rPr>
              <w:t xml:space="preserve"> вогнутой кривой, </w:t>
            </w:r>
            <w:proofErr w:type="gramStart"/>
            <w:r w:rsidRPr="0050758A">
              <w:rPr>
                <w:rFonts w:ascii="Times New Roman" w:hAnsi="Times New Roman" w:cs="Times New Roman"/>
              </w:rPr>
              <w:t>м</w:t>
            </w:r>
            <w:proofErr w:type="gramEnd"/>
            <w:r w:rsidRPr="005075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proofErr w:type="gram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758A" w:rsidRPr="0050758A" w:rsidRDefault="0050758A" w:rsidP="00BE4CE4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ньшая</w:t>
            </w:r>
            <w:proofErr w:type="spell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 xml:space="preserve"> ширина </w:t>
            </w:r>
            <w:proofErr w:type="spellStart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пешехо</w:t>
            </w:r>
            <w:proofErr w:type="spellEnd"/>
            <w:r w:rsidRPr="00507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0758A">
              <w:rPr>
                <w:rFonts w:ascii="Times New Roman" w:hAnsi="Times New Roman" w:cs="Times New Roman"/>
              </w:rPr>
              <w:t>дной</w:t>
            </w:r>
            <w:proofErr w:type="spellEnd"/>
            <w:r w:rsidRPr="0050758A">
              <w:rPr>
                <w:rFonts w:ascii="Times New Roman" w:hAnsi="Times New Roman" w:cs="Times New Roman"/>
              </w:rPr>
              <w:t xml:space="preserve"> части тротуара, </w:t>
            </w:r>
            <w:proofErr w:type="gramStart"/>
            <w:r w:rsidRPr="0050758A">
              <w:rPr>
                <w:rFonts w:ascii="Times New Roman" w:hAnsi="Times New Roman" w:cs="Times New Roman"/>
              </w:rPr>
              <w:t>м</w:t>
            </w:r>
            <w:proofErr w:type="gramEnd"/>
            <w:r w:rsidRPr="0050758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0758A" w:rsidRPr="0050758A" w:rsidTr="00BE4CE4">
        <w:tc>
          <w:tcPr>
            <w:tcW w:w="9906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Велосипедные дорожки</w:t>
            </w:r>
          </w:p>
        </w:tc>
      </w:tr>
      <w:tr w:rsidR="0050758A" w:rsidRPr="0050758A" w:rsidTr="00BE4CE4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обособленные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-</w:t>
            </w:r>
          </w:p>
        </w:tc>
      </w:tr>
      <w:tr w:rsidR="0050758A" w:rsidRPr="0050758A" w:rsidTr="00BE4CE4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изолированные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0758A" w:rsidRPr="0050758A" w:rsidRDefault="0050758A" w:rsidP="00BE4C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758A">
              <w:rPr>
                <w:rFonts w:ascii="Times New Roman" w:hAnsi="Times New Roman" w:cs="Times New Roman"/>
              </w:rPr>
              <w:t>-</w:t>
            </w:r>
          </w:p>
        </w:tc>
      </w:tr>
    </w:tbl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Примечание: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11. Тротуары и велосипедные дорожки следует устраивать приподнятыми на 15 см над уровнем проездов. Пересечения тротуаров и велосипедных дорожек с второстепенными проездами, а на подходах к общеобразовательным и дошкольным образовательным организациям и с основными проездами следует предусматривать в одном уровне с устройством рампы длиной соответственно 1,5 и 3 м.</w:t>
      </w:r>
    </w:p>
    <w:p w:rsidR="0050758A" w:rsidRPr="0050758A" w:rsidRDefault="0050758A" w:rsidP="0050758A">
      <w:pPr>
        <w:ind w:left="1226"/>
        <w:jc w:val="both"/>
        <w:rPr>
          <w:sz w:val="26"/>
          <w:szCs w:val="26"/>
        </w:rPr>
      </w:pPr>
    </w:p>
    <w:p w:rsidR="0050758A" w:rsidRPr="0050758A" w:rsidRDefault="0050758A" w:rsidP="0050758A">
      <w:pPr>
        <w:ind w:left="1226"/>
        <w:jc w:val="both"/>
        <w:rPr>
          <w:sz w:val="26"/>
          <w:szCs w:val="26"/>
        </w:rPr>
      </w:pPr>
    </w:p>
    <w:p w:rsidR="0050758A" w:rsidRPr="0050758A" w:rsidRDefault="0050758A" w:rsidP="0050758A">
      <w:pPr>
        <w:numPr>
          <w:ilvl w:val="0"/>
          <w:numId w:val="1"/>
        </w:numPr>
        <w:ind w:hanging="874"/>
        <w:jc w:val="both"/>
        <w:rPr>
          <w:sz w:val="26"/>
          <w:szCs w:val="26"/>
        </w:rPr>
      </w:pPr>
      <w:r w:rsidRPr="0050758A">
        <w:rPr>
          <w:sz w:val="26"/>
          <w:szCs w:val="26"/>
        </w:rPr>
        <w:lastRenderedPageBreak/>
        <w:t>В томе «Материалы по обоснованию»: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 xml:space="preserve">В пункте 1.3. </w:t>
      </w:r>
      <w:bookmarkStart w:id="1" w:name="_Toc513458745"/>
      <w:r w:rsidRPr="0050758A">
        <w:rPr>
          <w:sz w:val="26"/>
          <w:szCs w:val="26"/>
        </w:rPr>
        <w:t>«Транспортная инфраструктура</w:t>
      </w:r>
      <w:bookmarkEnd w:id="1"/>
      <w:r w:rsidRPr="0050758A">
        <w:rPr>
          <w:sz w:val="26"/>
          <w:szCs w:val="26"/>
        </w:rPr>
        <w:t>» дополнить текстом следующего содержания:</w:t>
      </w:r>
    </w:p>
    <w:p w:rsidR="0050758A" w:rsidRPr="0050758A" w:rsidRDefault="0050758A" w:rsidP="0050758A">
      <w:pPr>
        <w:ind w:firstLine="851"/>
        <w:jc w:val="both"/>
        <w:rPr>
          <w:b/>
          <w:sz w:val="26"/>
          <w:szCs w:val="26"/>
        </w:rPr>
      </w:pPr>
      <w:r w:rsidRPr="0050758A">
        <w:rPr>
          <w:b/>
          <w:sz w:val="26"/>
          <w:szCs w:val="26"/>
        </w:rPr>
        <w:t>Городская улично-дорожная сеть и транспорт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  <w:u w:val="single"/>
        </w:rPr>
      </w:pPr>
      <w:r w:rsidRPr="0050758A">
        <w:rPr>
          <w:sz w:val="26"/>
          <w:szCs w:val="26"/>
          <w:u w:val="single"/>
        </w:rPr>
        <w:t>Велосипедные дорожки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 xml:space="preserve">В зависимости от показателей, характеризующих текущее состояние и проблемы развития перемещения велосипедистов в городском поселении, учет потребности в </w:t>
      </w:r>
      <w:proofErr w:type="spellStart"/>
      <w:r w:rsidRPr="0050758A">
        <w:rPr>
          <w:sz w:val="26"/>
          <w:szCs w:val="26"/>
        </w:rPr>
        <w:t>велотранспортной</w:t>
      </w:r>
      <w:proofErr w:type="spellEnd"/>
      <w:r w:rsidRPr="0050758A">
        <w:rPr>
          <w:sz w:val="26"/>
          <w:szCs w:val="26"/>
        </w:rPr>
        <w:t xml:space="preserve"> инфраструктуре осуществляется в рамках градостроительной деятельности на уровне городского поселения.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решение об их развитии.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В условиях реконструкции улично-дорожной сети на территории исторически сложившихся районов допускается организация совмещенных велосипедных и пешеходных дорожек, тротуаров при наличии соответствующих знаков и разметки.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 xml:space="preserve">Для создания </w:t>
      </w:r>
      <w:proofErr w:type="spellStart"/>
      <w:r w:rsidRPr="0050758A">
        <w:rPr>
          <w:sz w:val="26"/>
          <w:szCs w:val="26"/>
        </w:rPr>
        <w:t>велотранспортной</w:t>
      </w:r>
      <w:proofErr w:type="spellEnd"/>
      <w:r w:rsidRPr="0050758A">
        <w:rPr>
          <w:sz w:val="26"/>
          <w:szCs w:val="26"/>
        </w:rPr>
        <w:t xml:space="preserve"> инфраструктуры необходимо руководствоваться Региональными нормативами градостроительного проектирования Республики Коми, и 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Методическими рекомендациями по разработке и реализации мероприятий по организации дорожного движения. Требованиями к планированию развития инфраструктуры велосипедного транспорта поселений, городских округов в российской федерации (согласованы Минтрансом России 24.07.2018).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Необходимо выбрать вариант движения велосипедистов: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- по проезжей части, или вне ее;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 xml:space="preserve">- с использованием </w:t>
      </w:r>
      <w:proofErr w:type="spellStart"/>
      <w:r w:rsidRPr="0050758A">
        <w:rPr>
          <w:sz w:val="26"/>
          <w:szCs w:val="26"/>
        </w:rPr>
        <w:t>велополосы</w:t>
      </w:r>
      <w:proofErr w:type="spellEnd"/>
      <w:r w:rsidRPr="0050758A">
        <w:rPr>
          <w:sz w:val="26"/>
          <w:szCs w:val="26"/>
        </w:rPr>
        <w:t xml:space="preserve">, </w:t>
      </w:r>
      <w:proofErr w:type="gramStart"/>
      <w:r w:rsidRPr="0050758A">
        <w:rPr>
          <w:sz w:val="26"/>
          <w:szCs w:val="26"/>
        </w:rPr>
        <w:t>совмещенной</w:t>
      </w:r>
      <w:proofErr w:type="gramEnd"/>
      <w:r w:rsidRPr="0050758A">
        <w:rPr>
          <w:sz w:val="26"/>
          <w:szCs w:val="26"/>
        </w:rPr>
        <w:t xml:space="preserve"> с другими участниками движения (пешеходами или автомобилями);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>- с использованием велодорожки с односторонним или двухсторонним движением велосипедистов.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 xml:space="preserve">Вариант создания </w:t>
      </w:r>
      <w:proofErr w:type="spellStart"/>
      <w:r w:rsidRPr="0050758A">
        <w:rPr>
          <w:sz w:val="26"/>
          <w:szCs w:val="26"/>
        </w:rPr>
        <w:t>велотранспортной</w:t>
      </w:r>
      <w:proofErr w:type="spellEnd"/>
      <w:r w:rsidRPr="0050758A">
        <w:rPr>
          <w:sz w:val="26"/>
          <w:szCs w:val="26"/>
        </w:rPr>
        <w:t xml:space="preserve"> инфраструктуры в каждом конкретном случае выбирается с учетом транспортных, эксплуатационных и градостроительных особенностей данной территории.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 xml:space="preserve">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</w:t>
      </w:r>
      <w:proofErr w:type="spellStart"/>
      <w:r w:rsidRPr="0050758A">
        <w:rPr>
          <w:sz w:val="26"/>
          <w:szCs w:val="26"/>
        </w:rPr>
        <w:t>велотранспортной</w:t>
      </w:r>
      <w:proofErr w:type="spellEnd"/>
      <w:r w:rsidRPr="0050758A">
        <w:rPr>
          <w:sz w:val="26"/>
          <w:szCs w:val="26"/>
        </w:rPr>
        <w:t xml:space="preserve"> инфраструктуры.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  <w:r w:rsidRPr="0050758A">
        <w:rPr>
          <w:sz w:val="26"/>
          <w:szCs w:val="26"/>
        </w:rPr>
        <w:t xml:space="preserve">При проектировании велодорожек за пределами населенных пунктов следует руководствоваться </w:t>
      </w:r>
      <w:hyperlink r:id="rId6" w:history="1">
        <w:r w:rsidRPr="0050758A">
          <w:rPr>
            <w:sz w:val="26"/>
            <w:szCs w:val="26"/>
          </w:rPr>
          <w:t>ГОСТ 33150-2014</w:t>
        </w:r>
      </w:hyperlink>
      <w:r w:rsidRPr="0050758A">
        <w:rPr>
          <w:sz w:val="26"/>
          <w:szCs w:val="26"/>
        </w:rPr>
        <w:t xml:space="preserve"> «Дороги автомобильные общего пользования. Проектирование пешеходных и велосипедных дорожек. Общие требования».</w:t>
      </w:r>
    </w:p>
    <w:p w:rsidR="0050758A" w:rsidRPr="0050758A" w:rsidRDefault="0050758A" w:rsidP="0050758A">
      <w:pPr>
        <w:ind w:firstLine="851"/>
        <w:jc w:val="both"/>
        <w:rPr>
          <w:sz w:val="26"/>
          <w:szCs w:val="26"/>
        </w:rPr>
      </w:pPr>
    </w:p>
    <w:p w:rsidR="00DD363E" w:rsidRPr="0050758A" w:rsidRDefault="0050758A" w:rsidP="0050758A">
      <w:pPr>
        <w:tabs>
          <w:tab w:val="left" w:pos="851"/>
          <w:tab w:val="left" w:pos="993"/>
        </w:tabs>
        <w:ind w:firstLine="567"/>
        <w:jc w:val="center"/>
        <w:rPr>
          <w:sz w:val="26"/>
          <w:szCs w:val="26"/>
        </w:rPr>
      </w:pPr>
      <w:r w:rsidRPr="0050758A">
        <w:rPr>
          <w:sz w:val="26"/>
          <w:szCs w:val="26"/>
        </w:rPr>
        <w:t>______________________________________</w:t>
      </w:r>
      <w:bookmarkStart w:id="2" w:name="_GoBack"/>
      <w:bookmarkEnd w:id="2"/>
    </w:p>
    <w:sectPr w:rsidR="00DD363E" w:rsidRPr="0050758A" w:rsidSect="0050758A">
      <w:pgSz w:w="11906" w:h="16838"/>
      <w:pgMar w:top="1135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968BB"/>
    <w:multiLevelType w:val="multilevel"/>
    <w:tmpl w:val="2620E658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58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58A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"/>
    <w:uiPriority w:val="99"/>
    <w:rsid w:val="00507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507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75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5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"/>
    <w:uiPriority w:val="99"/>
    <w:rsid w:val="00507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rsid w:val="00507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75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5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A5EF15E937C4159476CDF88FB4406E6AF686E7B1EA60F07279B3E116E506DFD5497F1DD0B5418109DF843DV8ZE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2021-03-04T08:16:00Z</cp:lastPrinted>
  <dcterms:created xsi:type="dcterms:W3CDTF">2021-03-04T08:11:00Z</dcterms:created>
  <dcterms:modified xsi:type="dcterms:W3CDTF">2021-03-04T08:17:00Z</dcterms:modified>
</cp:coreProperties>
</file>