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5A20" w:rsidRPr="001C5A20" w:rsidTr="00335A38">
        <w:trPr>
          <w:trHeight w:val="1666"/>
        </w:trPr>
        <w:tc>
          <w:tcPr>
            <w:tcW w:w="396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5A20">
              <w:rPr>
                <w:noProof/>
                <w:sz w:val="26"/>
                <w:szCs w:val="20"/>
              </w:rPr>
              <w:drawing>
                <wp:inline distT="0" distB="0" distL="0" distR="0" wp14:anchorId="154C513A" wp14:editId="2BD4E4F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  <w:r w:rsidRPr="001C5A20">
              <w:rPr>
                <w:b/>
                <w:bCs/>
                <w:sz w:val="18"/>
                <w:szCs w:val="20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C5A20" w:rsidRPr="001C5A20" w:rsidTr="00335A38">
        <w:tc>
          <w:tcPr>
            <w:tcW w:w="9540" w:type="dxa"/>
            <w:gridSpan w:val="3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 xml:space="preserve">РАСПОРЯЖЕНИЕ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>ТШÖКТÖМ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1C5A20" w:rsidRPr="001C5A20" w:rsidTr="00335A38">
        <w:trPr>
          <w:trHeight w:val="565"/>
        </w:trPr>
        <w:tc>
          <w:tcPr>
            <w:tcW w:w="3960" w:type="dxa"/>
            <w:hideMark/>
          </w:tcPr>
          <w:p w:rsidR="001C5A20" w:rsidRPr="001C5A20" w:rsidRDefault="00036662" w:rsidP="001C5A2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13</w:t>
            </w:r>
            <w:r w:rsidR="00225C0F">
              <w:rPr>
                <w:sz w:val="26"/>
                <w:szCs w:val="26"/>
                <w:u w:val="single"/>
              </w:rPr>
              <w:t xml:space="preserve"> </w:t>
            </w:r>
            <w:r w:rsidR="00B744F8">
              <w:rPr>
                <w:sz w:val="26"/>
                <w:szCs w:val="26"/>
                <w:u w:val="single"/>
              </w:rPr>
              <w:t xml:space="preserve"> </w:t>
            </w:r>
            <w:r w:rsidR="001C5A20" w:rsidRPr="001C5A20">
              <w:rPr>
                <w:sz w:val="26"/>
                <w:szCs w:val="26"/>
                <w:u w:val="single"/>
              </w:rPr>
              <w:t>»</w:t>
            </w:r>
            <w:r w:rsidR="006320F9">
              <w:rPr>
                <w:sz w:val="26"/>
                <w:szCs w:val="26"/>
                <w:u w:val="single"/>
              </w:rPr>
              <w:t xml:space="preserve"> </w:t>
            </w:r>
            <w:r w:rsidR="00225C0F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 xml:space="preserve">мая </w:t>
            </w:r>
            <w:r w:rsidR="00225C0F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2019</w:t>
            </w:r>
            <w:r w:rsidR="001C5A20" w:rsidRPr="001C5A20">
              <w:rPr>
                <w:sz w:val="26"/>
                <w:szCs w:val="26"/>
                <w:u w:val="single"/>
              </w:rPr>
              <w:t xml:space="preserve"> г.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5A20">
              <w:rPr>
                <w:sz w:val="22"/>
                <w:szCs w:val="22"/>
              </w:rPr>
              <w:t>г. Печора,  Республика Коми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5A20">
              <w:rPr>
                <w:bCs/>
                <w:sz w:val="28"/>
                <w:szCs w:val="28"/>
              </w:rPr>
              <w:t xml:space="preserve">   </w:t>
            </w:r>
            <w:r w:rsidR="006320F9">
              <w:rPr>
                <w:bCs/>
                <w:sz w:val="28"/>
                <w:szCs w:val="28"/>
              </w:rPr>
              <w:t xml:space="preserve">                              </w:t>
            </w:r>
            <w:r w:rsidRPr="001C5A20">
              <w:rPr>
                <w:bCs/>
                <w:sz w:val="26"/>
                <w:szCs w:val="26"/>
              </w:rPr>
              <w:t xml:space="preserve">№ </w:t>
            </w:r>
            <w:r w:rsidR="00036662">
              <w:rPr>
                <w:bCs/>
                <w:sz w:val="26"/>
                <w:szCs w:val="26"/>
              </w:rPr>
              <w:t xml:space="preserve">578 </w:t>
            </w:r>
            <w:r w:rsidRPr="001C5A20">
              <w:rPr>
                <w:bCs/>
                <w:sz w:val="26"/>
                <w:szCs w:val="26"/>
              </w:rPr>
              <w:t>-</w:t>
            </w:r>
            <w:r w:rsidR="00036662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1C5A20">
              <w:rPr>
                <w:bCs/>
                <w:sz w:val="26"/>
                <w:szCs w:val="26"/>
              </w:rPr>
              <w:t>р</w:t>
            </w:r>
            <w:proofErr w:type="gramEnd"/>
            <w:r w:rsidRPr="001C5A20">
              <w:rPr>
                <w:bCs/>
                <w:sz w:val="26"/>
                <w:szCs w:val="26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1C5A20" w:rsidRPr="001C5A20" w:rsidTr="00335A38">
        <w:tc>
          <w:tcPr>
            <w:tcW w:w="5812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Об       утверждении         </w:t>
            </w:r>
            <w:proofErr w:type="gramStart"/>
            <w:r w:rsidRPr="001C5A20">
              <w:rPr>
                <w:sz w:val="26"/>
                <w:szCs w:val="26"/>
              </w:rPr>
              <w:t>комплексного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плана    по     снижению     численности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безнадзорных животных на территории</w:t>
            </w:r>
          </w:p>
          <w:p w:rsidR="001C5A20" w:rsidRPr="001C5A20" w:rsidRDefault="001C5A20" w:rsidP="006320F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МО МР «Печора» на </w:t>
            </w:r>
            <w:r w:rsidR="00036662">
              <w:rPr>
                <w:sz w:val="26"/>
                <w:szCs w:val="26"/>
              </w:rPr>
              <w:t>2019</w:t>
            </w:r>
            <w:r w:rsidR="006320F9">
              <w:rPr>
                <w:sz w:val="26"/>
                <w:szCs w:val="26"/>
              </w:rPr>
              <w:t xml:space="preserve">  год</w:t>
            </w:r>
          </w:p>
        </w:tc>
        <w:tc>
          <w:tcPr>
            <w:tcW w:w="3686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C5A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 w:rsidRPr="001C5A20">
        <w:rPr>
          <w:sz w:val="26"/>
          <w:szCs w:val="26"/>
        </w:rPr>
        <w:tab/>
      </w:r>
    </w:p>
    <w:p w:rsidR="001C5A20" w:rsidRPr="001C5A20" w:rsidRDefault="001C5A20" w:rsidP="006320F9">
      <w:pPr>
        <w:tabs>
          <w:tab w:val="left" w:pos="0"/>
        </w:tabs>
        <w:overflowPunct w:val="0"/>
        <w:autoSpaceDE w:val="0"/>
        <w:autoSpaceDN w:val="0"/>
        <w:adjustRightInd w:val="0"/>
        <w:spacing w:after="40"/>
        <w:ind w:firstLine="709"/>
        <w:jc w:val="both"/>
        <w:rPr>
          <w:sz w:val="26"/>
          <w:szCs w:val="26"/>
        </w:rPr>
      </w:pPr>
      <w:r w:rsidRPr="001C5A20">
        <w:rPr>
          <w:sz w:val="26"/>
          <w:szCs w:val="26"/>
        </w:rPr>
        <w:t xml:space="preserve">В целях реализации </w:t>
      </w:r>
      <w:r w:rsidR="006320F9">
        <w:rPr>
          <w:sz w:val="26"/>
          <w:szCs w:val="26"/>
        </w:rPr>
        <w:t>Федерального</w:t>
      </w:r>
      <w:r w:rsidR="006320F9" w:rsidRPr="006320F9">
        <w:rPr>
          <w:sz w:val="26"/>
          <w:szCs w:val="26"/>
        </w:rPr>
        <w:t xml:space="preserve"> закон</w:t>
      </w:r>
      <w:r w:rsidR="006320F9">
        <w:rPr>
          <w:sz w:val="26"/>
          <w:szCs w:val="26"/>
        </w:rPr>
        <w:t>а от 06.10.2003 № 131-ФЗ «</w:t>
      </w:r>
      <w:r w:rsidR="006320F9" w:rsidRPr="006320F9">
        <w:rPr>
          <w:sz w:val="26"/>
          <w:szCs w:val="26"/>
        </w:rPr>
        <w:t>Об общих принципах организации местного самоуп</w:t>
      </w:r>
      <w:r w:rsidR="006320F9">
        <w:rPr>
          <w:sz w:val="26"/>
          <w:szCs w:val="26"/>
        </w:rPr>
        <w:t xml:space="preserve">равления в Российской Федерации», </w:t>
      </w:r>
      <w:r w:rsidRPr="001C5A20">
        <w:rPr>
          <w:sz w:val="26"/>
          <w:szCs w:val="26"/>
        </w:rPr>
        <w:t>Закона Республики Коми от 0</w:t>
      </w:r>
      <w:r w:rsidR="006320F9">
        <w:rPr>
          <w:sz w:val="26"/>
          <w:szCs w:val="26"/>
        </w:rPr>
        <w:t>1.12.2015 г. № 115</w:t>
      </w:r>
      <w:r w:rsidRPr="001C5A20">
        <w:rPr>
          <w:sz w:val="26"/>
          <w:szCs w:val="26"/>
        </w:rPr>
        <w:t>-РЗ</w:t>
      </w:r>
      <w:r w:rsidR="006320F9">
        <w:rPr>
          <w:sz w:val="26"/>
          <w:szCs w:val="26"/>
        </w:rPr>
        <w:t xml:space="preserve"> </w:t>
      </w:r>
      <w:r w:rsidRPr="001C5A20">
        <w:rPr>
          <w:sz w:val="26"/>
          <w:szCs w:val="26"/>
        </w:rPr>
        <w:t xml:space="preserve">«О наделении органов местного самоуправления в Республике Коми </w:t>
      </w:r>
      <w:r w:rsidR="006320F9">
        <w:rPr>
          <w:sz w:val="26"/>
          <w:szCs w:val="26"/>
        </w:rPr>
        <w:t xml:space="preserve">отдельными </w:t>
      </w:r>
      <w:r w:rsidRPr="001C5A20">
        <w:rPr>
          <w:sz w:val="26"/>
          <w:szCs w:val="26"/>
        </w:rPr>
        <w:t>государственным</w:t>
      </w:r>
      <w:r w:rsidR="006320F9">
        <w:rPr>
          <w:sz w:val="26"/>
          <w:szCs w:val="26"/>
        </w:rPr>
        <w:t>и полномочиями</w:t>
      </w:r>
      <w:r w:rsidRPr="001C5A20">
        <w:rPr>
          <w:sz w:val="26"/>
          <w:szCs w:val="26"/>
        </w:rPr>
        <w:t xml:space="preserve"> Республики Коми</w:t>
      </w:r>
      <w:r w:rsidR="006320F9">
        <w:rPr>
          <w:sz w:val="26"/>
          <w:szCs w:val="26"/>
        </w:rPr>
        <w:t>»</w:t>
      </w: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6320F9" w:rsidRDefault="00225C0F" w:rsidP="00225C0F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C5A20" w:rsidRPr="006320F9">
        <w:rPr>
          <w:sz w:val="26"/>
          <w:szCs w:val="26"/>
        </w:rPr>
        <w:t xml:space="preserve">Утвердить комплексный план по снижению численности безнадзорных животных на территории МО МР «Печора» на </w:t>
      </w:r>
      <w:r w:rsidR="00036662">
        <w:rPr>
          <w:sz w:val="26"/>
          <w:szCs w:val="26"/>
        </w:rPr>
        <w:t>2019</w:t>
      </w:r>
      <w:r w:rsidR="006320F9" w:rsidRPr="006320F9">
        <w:rPr>
          <w:sz w:val="26"/>
          <w:szCs w:val="26"/>
        </w:rPr>
        <w:t xml:space="preserve"> год</w:t>
      </w:r>
      <w:r w:rsidR="001C5A20" w:rsidRPr="006320F9">
        <w:rPr>
          <w:sz w:val="26"/>
          <w:szCs w:val="26"/>
        </w:rPr>
        <w:t xml:space="preserve"> согласно приложению.</w:t>
      </w:r>
    </w:p>
    <w:p w:rsidR="006320F9" w:rsidRDefault="00225C0F" w:rsidP="00225C0F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C5A20" w:rsidRPr="006320F9">
        <w:rPr>
          <w:sz w:val="26"/>
          <w:szCs w:val="26"/>
        </w:rPr>
        <w:t>Призна</w:t>
      </w:r>
      <w:r w:rsidR="00D673A8">
        <w:rPr>
          <w:sz w:val="26"/>
          <w:szCs w:val="26"/>
        </w:rPr>
        <w:t>ть утратившими силу распоряжение</w:t>
      </w:r>
      <w:r w:rsidR="001C5A20" w:rsidRPr="006320F9">
        <w:rPr>
          <w:sz w:val="26"/>
          <w:szCs w:val="26"/>
        </w:rPr>
        <w:t xml:space="preserve"> администрации муни</w:t>
      </w:r>
      <w:r w:rsidR="00B744F8">
        <w:rPr>
          <w:sz w:val="26"/>
          <w:szCs w:val="26"/>
        </w:rPr>
        <w:t xml:space="preserve">ципального района «Печора» от </w:t>
      </w:r>
      <w:r w:rsidR="00036662">
        <w:rPr>
          <w:sz w:val="26"/>
          <w:szCs w:val="26"/>
        </w:rPr>
        <w:t>01.03.2018</w:t>
      </w:r>
      <w:r w:rsidR="00B744F8">
        <w:rPr>
          <w:sz w:val="26"/>
          <w:szCs w:val="26"/>
        </w:rPr>
        <w:t xml:space="preserve"> </w:t>
      </w:r>
      <w:r w:rsidR="001C5A20" w:rsidRPr="006320F9">
        <w:rPr>
          <w:sz w:val="26"/>
          <w:szCs w:val="26"/>
        </w:rPr>
        <w:t xml:space="preserve"> № </w:t>
      </w:r>
      <w:r w:rsidR="00036662">
        <w:rPr>
          <w:sz w:val="26"/>
          <w:szCs w:val="26"/>
        </w:rPr>
        <w:t>215</w:t>
      </w:r>
      <w:r w:rsidR="001C5A20" w:rsidRPr="006320F9">
        <w:rPr>
          <w:sz w:val="26"/>
          <w:szCs w:val="26"/>
        </w:rPr>
        <w:t>-р «Об утверждении комплексного плана по снижению численности безнадзорных животных на территории МО М</w:t>
      </w:r>
      <w:r w:rsidR="006320F9" w:rsidRPr="006320F9">
        <w:rPr>
          <w:sz w:val="26"/>
          <w:szCs w:val="26"/>
        </w:rPr>
        <w:t xml:space="preserve">Р «Печора» на </w:t>
      </w:r>
      <w:r w:rsidR="00036662">
        <w:rPr>
          <w:sz w:val="26"/>
          <w:szCs w:val="26"/>
        </w:rPr>
        <w:t>2018</w:t>
      </w:r>
      <w:r w:rsidR="00B744F8">
        <w:rPr>
          <w:sz w:val="26"/>
          <w:szCs w:val="26"/>
        </w:rPr>
        <w:t xml:space="preserve"> год</w:t>
      </w:r>
      <w:r w:rsidR="006320F9" w:rsidRPr="006320F9">
        <w:rPr>
          <w:sz w:val="26"/>
          <w:szCs w:val="26"/>
        </w:rPr>
        <w:t>».</w:t>
      </w:r>
    </w:p>
    <w:p w:rsidR="001C5A20" w:rsidRPr="006320F9" w:rsidRDefault="00225C0F" w:rsidP="00225C0F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C5A20" w:rsidRPr="006320F9">
        <w:rPr>
          <w:sz w:val="26"/>
          <w:szCs w:val="26"/>
        </w:rPr>
        <w:t>Настоящее распоряжение подлежит размещ</w:t>
      </w:r>
      <w:r w:rsidR="006320F9" w:rsidRPr="006320F9">
        <w:rPr>
          <w:sz w:val="26"/>
          <w:szCs w:val="26"/>
        </w:rPr>
        <w:t xml:space="preserve">ению на официальном сайте </w:t>
      </w:r>
      <w:r w:rsidR="001C5A20" w:rsidRPr="006320F9">
        <w:rPr>
          <w:sz w:val="26"/>
          <w:szCs w:val="26"/>
        </w:rPr>
        <w:t xml:space="preserve"> муниципального района «Печора».</w:t>
      </w:r>
    </w:p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744F8" w:rsidRDefault="00620B97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C5A20" w:rsidRPr="001C5A20">
        <w:rPr>
          <w:sz w:val="26"/>
          <w:szCs w:val="26"/>
        </w:rPr>
        <w:t xml:space="preserve"> </w:t>
      </w:r>
      <w:r w:rsidR="00B744F8">
        <w:rPr>
          <w:sz w:val="26"/>
          <w:szCs w:val="26"/>
        </w:rPr>
        <w:t>муниципального района-</w:t>
      </w:r>
    </w:p>
    <w:p w:rsidR="001C5A20" w:rsidRPr="001C5A20" w:rsidRDefault="00B744F8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</w:t>
      </w:r>
      <w:r w:rsidR="001C5A20" w:rsidRPr="001C5A20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          </w:t>
      </w:r>
      <w:r w:rsidR="001C5A20" w:rsidRPr="001C5A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Н.Н.</w:t>
      </w:r>
      <w:r w:rsidR="00225C0F">
        <w:rPr>
          <w:sz w:val="26"/>
          <w:szCs w:val="26"/>
        </w:rPr>
        <w:t xml:space="preserve"> </w:t>
      </w:r>
      <w:r>
        <w:rPr>
          <w:sz w:val="26"/>
          <w:szCs w:val="26"/>
        </w:rPr>
        <w:t>Паншина</w:t>
      </w:r>
    </w:p>
    <w:p w:rsidR="001C5A20" w:rsidRPr="001C5A20" w:rsidRDefault="001C5A20" w:rsidP="001C5A20">
      <w:pPr>
        <w:jc w:val="center"/>
        <w:rPr>
          <w:b/>
          <w:bCs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1C5A20">
      <w:pPr>
        <w:pStyle w:val="ConsPlusTitle"/>
        <w:widowControl/>
        <w:rPr>
          <w:b w:val="0"/>
        </w:rPr>
      </w:pPr>
    </w:p>
    <w:p w:rsidR="001C5A20" w:rsidRDefault="001C5A20" w:rsidP="00620B97">
      <w:pPr>
        <w:pStyle w:val="ConsPlusTitle"/>
        <w:widowControl/>
        <w:jc w:val="center"/>
        <w:rPr>
          <w:b w:val="0"/>
        </w:rPr>
        <w:sectPr w:rsidR="001C5A20" w:rsidSect="00620B9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lastRenderedPageBreak/>
        <w:t>Приложение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 к распоряжению 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администрации МР «Печора» </w:t>
      </w:r>
    </w:p>
    <w:p w:rsidR="00620B97" w:rsidRPr="00FC55E4" w:rsidRDefault="00036662" w:rsidP="00620B97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«13» марта 2019</w:t>
      </w:r>
      <w:r w:rsidR="00620B97" w:rsidRPr="00FC55E4">
        <w:rPr>
          <w:b w:val="0"/>
          <w:sz w:val="26"/>
          <w:szCs w:val="26"/>
        </w:rPr>
        <w:t xml:space="preserve"> г. №</w:t>
      </w:r>
      <w:r>
        <w:rPr>
          <w:b w:val="0"/>
          <w:sz w:val="26"/>
          <w:szCs w:val="26"/>
        </w:rPr>
        <w:t xml:space="preserve"> 578</w:t>
      </w:r>
      <w:r w:rsidR="00620B97" w:rsidRPr="00FC55E4">
        <w:rPr>
          <w:b w:val="0"/>
          <w:sz w:val="26"/>
          <w:szCs w:val="26"/>
        </w:rPr>
        <w:t>-р</w:t>
      </w: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Pr="008B5BFD" w:rsidRDefault="00620B97" w:rsidP="00620B97">
      <w:pPr>
        <w:pStyle w:val="ConsPlusTitle"/>
        <w:widowControl/>
        <w:jc w:val="center"/>
        <w:rPr>
          <w:sz w:val="26"/>
          <w:szCs w:val="26"/>
        </w:rPr>
      </w:pPr>
      <w:r w:rsidRPr="008B5BFD">
        <w:rPr>
          <w:sz w:val="26"/>
          <w:szCs w:val="26"/>
        </w:rPr>
        <w:t>Комплексный план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 xml:space="preserve">по снижению численности безнадзорных животных 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>на т</w:t>
      </w:r>
      <w:r w:rsidR="00036662">
        <w:rPr>
          <w:b w:val="0"/>
          <w:sz w:val="26"/>
          <w:szCs w:val="26"/>
        </w:rPr>
        <w:t>ерритории МО МР «Печора» на 2019</w:t>
      </w:r>
      <w:r w:rsidRPr="008B5BFD">
        <w:rPr>
          <w:b w:val="0"/>
          <w:sz w:val="26"/>
          <w:szCs w:val="26"/>
        </w:rPr>
        <w:t xml:space="preserve"> год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1984"/>
        <w:gridCol w:w="284"/>
        <w:gridCol w:w="2410"/>
        <w:gridCol w:w="4252"/>
      </w:tblGrid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81347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81347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Организация отлова и содержания безнадзорных животных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конкурсных процедур по определению подрядной организации по отлову и содержанию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 года (до определения подрядной организации)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036662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036662">
              <w:rPr>
                <w:sz w:val="26"/>
                <w:szCs w:val="26"/>
              </w:rPr>
              <w:t xml:space="preserve">бюджетно-финансовый отдел </w:t>
            </w:r>
            <w:r w:rsidRPr="00181347">
              <w:rPr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 договор (контракт) с подрядной организацией на оказание услуг по отлову и содержанию безнадзорных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рабочих встреч с руководителями станций по борьбе с болезнями животных, организаций по отлову, приютов, иных организаций по вопросам реализации заключенных контрактов на отлов и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решению каждого из поставленных вопросов, возникающих в ходе реализации мероприятий по отлову и содержанию безнадзорных животных. Оформлен протокол (решение) с указанием конкретных мероприятий, сроков и лиц, ответственных за реализацию каждого мероприятия. Мероприятия выполнены в полном объеме.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Определение структурного подразделения, ответственного за прием, обработку и передачу в организацию по отлову заявок от населения  на отлов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Определено структурное подразделение, ответственное за прием, обработку и передачу в организацию по отлову заявок от населения  на отлов безнадзорных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.4.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инструктажа со специалистами организации по отлову перед отловом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 инструктаж со специалистами организации по отлову. Сведения внесены в регистрационные формы отчетности.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ветеринарных мероприятий: клинически осмотр, вакцинации, обработки, стерилизация, оформление ветеринарных сопроводительных документов и др.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Выполнен план ветеринарных мероприятий на территории муниципального образования.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ежеквартального мониторинга численности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 ежеквартальный мониторинг численности безнадзорных животных, сведения переданы в Министерство сельского хозяйства и потребительского рынка Республики Коми в установленные сроки.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Анализ хода выполнения муниципального контракта в части соблюдения условий его исполнения подрядной организацией.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отдел муниципальных закупок и договорной </w:t>
            </w:r>
            <w:r w:rsidRPr="00181347">
              <w:rPr>
                <w:sz w:val="26"/>
                <w:szCs w:val="26"/>
              </w:rPr>
              <w:lastRenderedPageBreak/>
              <w:t>работы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Отсутствуют факты нарушения условий муниципального контракта. При выявлении нарушений – приняты необходимые меры в отношении исполнителя.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Осуществление контроля станциями по борьбе с болезнями животных за проведением уничтожения биологических отходов, в соответствии с установленными требованиями ветеринарных правил.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Отсутствуют факты нарушения требований ветеринарного законодательства. При  выявлении нарушений предоставлена информация о нарушении в Министерство сельского хозяйства и потребительского рынка Республики Коми.</w:t>
            </w:r>
          </w:p>
        </w:tc>
      </w:tr>
      <w:tr w:rsidR="00B744F8" w:rsidRPr="00181347" w:rsidTr="00A5105D">
        <w:trPr>
          <w:trHeight w:val="2303"/>
        </w:trPr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Заключение договора (соглашения) с заинтересованной организацией на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 договор (соглашение) с заинтересованной организацией на содержание отловленных безнадзорных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  <w:lang w:eastAsia="en-US"/>
              </w:rPr>
              <w:t>Обеспечение отлова не менее 50 % бродячих собак от количества, представленного в данных мониторинга.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</w:t>
            </w:r>
            <w:r w:rsidRPr="00181347">
              <w:rPr>
                <w:sz w:val="26"/>
                <w:szCs w:val="26"/>
              </w:rPr>
              <w:lastRenderedPageBreak/>
              <w:t>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Отловлено не менее 50 % бродячих собак от количества, представленного в данных мониторинга.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1.11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мечения отловленных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животных; 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Все отловленные безнадзорные животные подвергнуты </w:t>
            </w:r>
            <w:proofErr w:type="spellStart"/>
            <w:r w:rsidRPr="00181347">
              <w:rPr>
                <w:sz w:val="26"/>
                <w:szCs w:val="26"/>
              </w:rPr>
              <w:t>меченью</w:t>
            </w:r>
            <w:proofErr w:type="spellEnd"/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инфраструктуры сбора и вывоза бытового мусора (отходов), обеспечивающую полную ликвидацию доступной для безнадзорных животных кормовой базы.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«Печора»; администрации городских (сельских) поселений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Ликвидирована доступная для безнадзорных животных кормовая база. </w:t>
            </w:r>
          </w:p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 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Регулярная актуализация размещенной на официальном сайте муниципального района «Печора» информации о: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действующих нормативно-правовых </w:t>
            </w:r>
            <w:proofErr w:type="gramStart"/>
            <w:r w:rsidRPr="00181347">
              <w:rPr>
                <w:sz w:val="26"/>
                <w:szCs w:val="26"/>
              </w:rPr>
              <w:t>актах</w:t>
            </w:r>
            <w:proofErr w:type="gramEnd"/>
            <w:r w:rsidRPr="00181347">
              <w:rPr>
                <w:sz w:val="26"/>
                <w:szCs w:val="26"/>
              </w:rPr>
              <w:t>: муниципального образования, Республики Коми, Российской Федерации;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телефонных </w:t>
            </w:r>
            <w:proofErr w:type="gramStart"/>
            <w:r w:rsidRPr="00181347">
              <w:rPr>
                <w:sz w:val="26"/>
                <w:szCs w:val="26"/>
              </w:rPr>
              <w:t>номерах</w:t>
            </w:r>
            <w:proofErr w:type="gramEnd"/>
            <w:r w:rsidRPr="00181347">
              <w:rPr>
                <w:sz w:val="26"/>
                <w:szCs w:val="26"/>
              </w:rPr>
              <w:t xml:space="preserve"> службы приема заявок на отлов безнадзорных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проведении</w:t>
            </w:r>
            <w:proofErr w:type="gramEnd"/>
            <w:r w:rsidRPr="00181347">
              <w:rPr>
                <w:sz w:val="26"/>
                <w:szCs w:val="26"/>
              </w:rPr>
              <w:t xml:space="preserve"> аукционов на заключение муниципальных контрактов на отлов и (или) на содержание отловленных безнадзорных </w:t>
            </w:r>
            <w:r w:rsidRPr="00181347">
              <w:rPr>
                <w:sz w:val="26"/>
                <w:szCs w:val="26"/>
              </w:rPr>
              <w:lastRenderedPageBreak/>
              <w:t>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выделении</w:t>
            </w:r>
            <w:proofErr w:type="gramEnd"/>
            <w:r w:rsidRPr="00181347">
              <w:rPr>
                <w:sz w:val="26"/>
                <w:szCs w:val="26"/>
              </w:rPr>
              <w:t xml:space="preserve"> муниципального имущества для размещения приютов;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результатах</w:t>
            </w:r>
            <w:proofErr w:type="gramEnd"/>
            <w:r w:rsidRPr="00181347">
              <w:rPr>
                <w:sz w:val="26"/>
                <w:szCs w:val="26"/>
              </w:rPr>
              <w:t xml:space="preserve"> работы по снижению численности безнадзорных животных за истекший период времени;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запланированных </w:t>
            </w:r>
            <w:proofErr w:type="gramStart"/>
            <w:r w:rsidRPr="00181347">
              <w:rPr>
                <w:sz w:val="26"/>
                <w:szCs w:val="26"/>
              </w:rPr>
              <w:t>мероприятиях</w:t>
            </w:r>
            <w:proofErr w:type="gramEnd"/>
            <w:r w:rsidRPr="00181347">
              <w:rPr>
                <w:sz w:val="26"/>
                <w:szCs w:val="26"/>
              </w:rPr>
              <w:t xml:space="preserve"> по отлову (места отлова, дата отлова);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отловленных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местонахождении</w:t>
            </w:r>
            <w:proofErr w:type="gramEnd"/>
            <w:r w:rsidRPr="00181347">
              <w:rPr>
                <w:sz w:val="26"/>
                <w:szCs w:val="26"/>
              </w:rPr>
              <w:t xml:space="preserve"> приютов;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и сроках доставления собак для проведения вакцинации, стерилизации, мечения, оформления ветеринарных сопроводительных документов при транспортировке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выделенных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для выгула домашних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граждан при покусах;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владельцев животных при гибели животных.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отдел по работе с информационными технологиями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Размещена актуальная информация о работе с безнадзорными животными.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прямых линий, встреч с населением.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«Печора»; администрации городских (сельских) поселений 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решению каждого из поступивших вопросов, связанных с  отловом и содержанием безнадзорных животных. Оформлен протокол (решение), с указанием конкретных мероприятий, сроков и лиц, ответственных за реализацию каждого мероприятия. Мероприятия выполнены в полном объёме.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Проведение информационно-разъяснительной работы с гражданами по вопросу соблюдения Правил содержания </w:t>
            </w:r>
            <w:r w:rsidRPr="00181347">
              <w:rPr>
                <w:sz w:val="26"/>
                <w:szCs w:val="26"/>
              </w:rPr>
              <w:lastRenderedPageBreak/>
              <w:t xml:space="preserve">животных принятых на территории муниципального образования.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036662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2019</w:t>
            </w:r>
            <w:r w:rsidR="00B744F8" w:rsidRPr="00181347">
              <w:rPr>
                <w:sz w:val="26"/>
                <w:szCs w:val="26"/>
              </w:rPr>
              <w:t xml:space="preserve"> года по отдельному </w:t>
            </w:r>
            <w:proofErr w:type="gramStart"/>
            <w:r w:rsidR="00B744F8" w:rsidRPr="00181347">
              <w:rPr>
                <w:sz w:val="26"/>
                <w:szCs w:val="26"/>
              </w:rPr>
              <w:t>плану</w:t>
            </w:r>
            <w:proofErr w:type="gramEnd"/>
            <w:r w:rsidR="00B744F8" w:rsidRPr="00181347">
              <w:rPr>
                <w:sz w:val="26"/>
                <w:szCs w:val="26"/>
              </w:rPr>
              <w:t xml:space="preserve"> </w:t>
            </w:r>
            <w:r w:rsidR="00B744F8" w:rsidRPr="00181347">
              <w:rPr>
                <w:sz w:val="26"/>
                <w:szCs w:val="26"/>
              </w:rPr>
              <w:lastRenderedPageBreak/>
              <w:t>утвержденному администрацией муниципального образования «Печора»; администрациями  городских (сельских) поселений.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 xml:space="preserve">Отдел жилищно-коммунального хозяйства </w:t>
            </w:r>
            <w:r w:rsidRPr="00181347">
              <w:rPr>
                <w:sz w:val="26"/>
                <w:szCs w:val="26"/>
              </w:rPr>
              <w:lastRenderedPageBreak/>
              <w:t>администрации МР «Печора»; администрации городских (сельских) поселений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 xml:space="preserve">Повышена культура владельцев животных в части соблюдения Правил содержания домашних </w:t>
            </w:r>
            <w:r w:rsidRPr="00181347">
              <w:rPr>
                <w:sz w:val="26"/>
                <w:szCs w:val="26"/>
              </w:rPr>
              <w:lastRenderedPageBreak/>
              <w:t xml:space="preserve">животных.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Размещены соответствующие статьи в районных печатных изданиях (газетах, журналах и т.д.); интернет сайтах сельских поселений;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Организована работа телефона «горячей линии»;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Проведены беседы с родителями на классных часах и общих собраниях в общеобразовательных и дошкольных учреждениях о необходимости соблюдения правил  содержания домашних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 информационный материал на стендах многоквартирных домов, в общественных местах;</w:t>
            </w:r>
          </w:p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обеспечено наличие табличек, запрещающих выгул животных на газонах, детских и спортивных площадках, в соответствии с правилами содержания животных.</w:t>
            </w:r>
          </w:p>
        </w:tc>
      </w:tr>
    </w:tbl>
    <w:p w:rsidR="00620B97" w:rsidRDefault="00620B97" w:rsidP="00620B97">
      <w:pPr>
        <w:rPr>
          <w:sz w:val="20"/>
          <w:szCs w:val="20"/>
        </w:rPr>
      </w:pPr>
    </w:p>
    <w:p w:rsidR="00620B97" w:rsidRDefault="00620B97" w:rsidP="00620B97">
      <w:pPr>
        <w:rPr>
          <w:sz w:val="20"/>
          <w:szCs w:val="20"/>
        </w:rPr>
      </w:pPr>
    </w:p>
    <w:p w:rsidR="00F06599" w:rsidRPr="00154977" w:rsidRDefault="00F06599" w:rsidP="00CE1978">
      <w:pPr>
        <w:pStyle w:val="ConsPlusTitle"/>
        <w:widowControl/>
        <w:pBdr>
          <w:bottom w:val="single" w:sz="4" w:space="1" w:color="auto"/>
        </w:pBdr>
      </w:pPr>
    </w:p>
    <w:sectPr w:rsidR="00F06599" w:rsidRPr="00154977" w:rsidSect="008411B3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A2"/>
    <w:multiLevelType w:val="hybridMultilevel"/>
    <w:tmpl w:val="36E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FB8"/>
    <w:multiLevelType w:val="hybridMultilevel"/>
    <w:tmpl w:val="65AA7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063"/>
    <w:multiLevelType w:val="hybridMultilevel"/>
    <w:tmpl w:val="B03EBE18"/>
    <w:lvl w:ilvl="0" w:tplc="BEFEB5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22F84"/>
    <w:multiLevelType w:val="hybridMultilevel"/>
    <w:tmpl w:val="343C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242C1"/>
    <w:rsid w:val="00036662"/>
    <w:rsid w:val="00050DD7"/>
    <w:rsid w:val="000600B4"/>
    <w:rsid w:val="00084740"/>
    <w:rsid w:val="000B6413"/>
    <w:rsid w:val="000B6D50"/>
    <w:rsid w:val="000D1D51"/>
    <w:rsid w:val="000E2559"/>
    <w:rsid w:val="00115E9C"/>
    <w:rsid w:val="00152856"/>
    <w:rsid w:val="00154977"/>
    <w:rsid w:val="00167B7F"/>
    <w:rsid w:val="001732BB"/>
    <w:rsid w:val="001A2A05"/>
    <w:rsid w:val="001B7CF8"/>
    <w:rsid w:val="001C5A20"/>
    <w:rsid w:val="002167E5"/>
    <w:rsid w:val="00225C0F"/>
    <w:rsid w:val="00287F26"/>
    <w:rsid w:val="002D7942"/>
    <w:rsid w:val="0030066C"/>
    <w:rsid w:val="003947AB"/>
    <w:rsid w:val="003C504F"/>
    <w:rsid w:val="00431D8B"/>
    <w:rsid w:val="00434AE8"/>
    <w:rsid w:val="004D6524"/>
    <w:rsid w:val="004F4A03"/>
    <w:rsid w:val="004F79B1"/>
    <w:rsid w:val="00502F37"/>
    <w:rsid w:val="00535CD8"/>
    <w:rsid w:val="005376B2"/>
    <w:rsid w:val="005407C3"/>
    <w:rsid w:val="00564D7B"/>
    <w:rsid w:val="005700D9"/>
    <w:rsid w:val="005D358D"/>
    <w:rsid w:val="005E414C"/>
    <w:rsid w:val="005E53E6"/>
    <w:rsid w:val="00601E09"/>
    <w:rsid w:val="00612B0F"/>
    <w:rsid w:val="00620B97"/>
    <w:rsid w:val="0063008A"/>
    <w:rsid w:val="006320F9"/>
    <w:rsid w:val="006370D9"/>
    <w:rsid w:val="006758CD"/>
    <w:rsid w:val="0069783C"/>
    <w:rsid w:val="006B0DFD"/>
    <w:rsid w:val="006C0C50"/>
    <w:rsid w:val="006C7F0B"/>
    <w:rsid w:val="006E500B"/>
    <w:rsid w:val="0070377F"/>
    <w:rsid w:val="0072267F"/>
    <w:rsid w:val="00737DDB"/>
    <w:rsid w:val="007473AF"/>
    <w:rsid w:val="0076585C"/>
    <w:rsid w:val="00777DF5"/>
    <w:rsid w:val="00786448"/>
    <w:rsid w:val="007D72BE"/>
    <w:rsid w:val="00823AB3"/>
    <w:rsid w:val="008411B3"/>
    <w:rsid w:val="008444DF"/>
    <w:rsid w:val="00844817"/>
    <w:rsid w:val="00856A31"/>
    <w:rsid w:val="0086036F"/>
    <w:rsid w:val="00865737"/>
    <w:rsid w:val="00880BBB"/>
    <w:rsid w:val="008C60C3"/>
    <w:rsid w:val="008E1675"/>
    <w:rsid w:val="00921220"/>
    <w:rsid w:val="009502DD"/>
    <w:rsid w:val="00986948"/>
    <w:rsid w:val="00A05069"/>
    <w:rsid w:val="00B46149"/>
    <w:rsid w:val="00B744F8"/>
    <w:rsid w:val="00BB6121"/>
    <w:rsid w:val="00BB6950"/>
    <w:rsid w:val="00C15E85"/>
    <w:rsid w:val="00C243A1"/>
    <w:rsid w:val="00C250E5"/>
    <w:rsid w:val="00C61E5D"/>
    <w:rsid w:val="00C81EB5"/>
    <w:rsid w:val="00C87536"/>
    <w:rsid w:val="00C90324"/>
    <w:rsid w:val="00C960FC"/>
    <w:rsid w:val="00CD018D"/>
    <w:rsid w:val="00CE1978"/>
    <w:rsid w:val="00D05BAD"/>
    <w:rsid w:val="00D45346"/>
    <w:rsid w:val="00D6563E"/>
    <w:rsid w:val="00D673A8"/>
    <w:rsid w:val="00DF16A7"/>
    <w:rsid w:val="00E20CC6"/>
    <w:rsid w:val="00E262B0"/>
    <w:rsid w:val="00E35AE0"/>
    <w:rsid w:val="00E64EE5"/>
    <w:rsid w:val="00E71A66"/>
    <w:rsid w:val="00E91A86"/>
    <w:rsid w:val="00EA37FB"/>
    <w:rsid w:val="00EC3DCB"/>
    <w:rsid w:val="00ED0198"/>
    <w:rsid w:val="00F031C4"/>
    <w:rsid w:val="00F06599"/>
    <w:rsid w:val="00F24DDC"/>
    <w:rsid w:val="00F27777"/>
    <w:rsid w:val="00F5219F"/>
    <w:rsid w:val="00F80817"/>
    <w:rsid w:val="00F84053"/>
    <w:rsid w:val="00FA1B18"/>
    <w:rsid w:val="00FA2791"/>
    <w:rsid w:val="00FB4203"/>
    <w:rsid w:val="00FC135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Даньщиков Евгений Николаевич</dc:creator>
  <cp:keywords/>
  <dc:description/>
  <cp:lastModifiedBy>Меньшикова НМ</cp:lastModifiedBy>
  <cp:revision>62</cp:revision>
  <cp:lastPrinted>2019-05-15T13:35:00Z</cp:lastPrinted>
  <dcterms:created xsi:type="dcterms:W3CDTF">2014-10-22T08:53:00Z</dcterms:created>
  <dcterms:modified xsi:type="dcterms:W3CDTF">2019-05-15T13:36:00Z</dcterms:modified>
</cp:coreProperties>
</file>