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EA3FB4" w:rsidTr="00E65510">
        <w:tc>
          <w:tcPr>
            <w:tcW w:w="3828" w:type="dxa"/>
          </w:tcPr>
          <w:p w:rsidR="00EA3FB4" w:rsidRDefault="00EA3FB4" w:rsidP="00E65510">
            <w:pPr>
              <w:ind w:right="-5352"/>
              <w:rPr>
                <w:b/>
              </w:rPr>
            </w:pPr>
          </w:p>
          <w:p w:rsidR="00EA3FB4" w:rsidRDefault="00EA3FB4" w:rsidP="00E6551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A3FB4" w:rsidRPr="00391A08" w:rsidRDefault="00EA3FB4" w:rsidP="00E65510">
            <w:pPr>
              <w:jc w:val="center"/>
              <w:rPr>
                <w:b/>
                <w:bCs/>
              </w:rPr>
            </w:pPr>
            <w:r w:rsidRPr="00391A08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EA3FB4" w:rsidRPr="00391A08" w:rsidRDefault="00EA3FB4" w:rsidP="00E65510">
            <w:pPr>
              <w:jc w:val="center"/>
              <w:rPr>
                <w:b/>
                <w:bCs/>
              </w:rPr>
            </w:pPr>
            <w:r w:rsidRPr="00391A08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EA3FB4" w:rsidRDefault="00EA3FB4" w:rsidP="00E6551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«ПЕЧОРА</w:t>
            </w:r>
            <w:r w:rsidRPr="00391A08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EA3FB4" w:rsidRDefault="00EA3FB4" w:rsidP="00E6551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1028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A3FB4" w:rsidRPr="001532F0" w:rsidRDefault="00EA3FB4" w:rsidP="00E65510">
            <w:pPr>
              <w:pStyle w:val="21"/>
              <w:jc w:val="right"/>
              <w:rPr>
                <w:sz w:val="22"/>
                <w:szCs w:val="22"/>
                <w:lang w:val="ru-RU"/>
              </w:rPr>
            </w:pPr>
            <w:r w:rsidRPr="001532F0">
              <w:rPr>
                <w:lang w:val="ru-RU"/>
              </w:rPr>
              <w:t xml:space="preserve">  </w:t>
            </w:r>
          </w:p>
          <w:p w:rsidR="00EA3FB4" w:rsidRPr="001532F0" w:rsidRDefault="00EA3FB4" w:rsidP="00E65510">
            <w:pPr>
              <w:pStyle w:val="21"/>
              <w:rPr>
                <w:sz w:val="22"/>
                <w:szCs w:val="22"/>
                <w:lang w:val="ru-RU"/>
              </w:rPr>
            </w:pPr>
          </w:p>
          <w:p w:rsidR="00EA3FB4" w:rsidRPr="001532F0" w:rsidRDefault="00EA3FB4" w:rsidP="00E65510">
            <w:pPr>
              <w:pStyle w:val="21"/>
              <w:rPr>
                <w:sz w:val="22"/>
                <w:szCs w:val="22"/>
                <w:lang w:val="ru-RU"/>
              </w:rPr>
            </w:pPr>
            <w:r w:rsidRPr="001532F0">
              <w:rPr>
                <w:sz w:val="22"/>
                <w:szCs w:val="22"/>
                <w:lang w:val="ru-RU"/>
              </w:rPr>
              <w:t>«ПЕЧОРА»</w:t>
            </w:r>
          </w:p>
          <w:p w:rsidR="00EA3FB4" w:rsidRPr="001532F0" w:rsidRDefault="00EA3FB4" w:rsidP="00E65510">
            <w:pPr>
              <w:pStyle w:val="21"/>
              <w:rPr>
                <w:sz w:val="22"/>
                <w:szCs w:val="22"/>
                <w:lang w:val="ru-RU"/>
              </w:rPr>
            </w:pPr>
            <w:r w:rsidRPr="001532F0">
              <w:rPr>
                <w:sz w:val="22"/>
                <w:szCs w:val="22"/>
                <w:lang w:val="ru-RU"/>
              </w:rPr>
              <w:t>МУНИЦИПАЛЬНÖЙ РАЙОНСА</w:t>
            </w:r>
          </w:p>
          <w:p w:rsidR="00EA3FB4" w:rsidRPr="001532F0" w:rsidRDefault="00EA3FB4" w:rsidP="00E65510">
            <w:pPr>
              <w:pStyle w:val="21"/>
              <w:rPr>
                <w:sz w:val="22"/>
                <w:szCs w:val="22"/>
                <w:lang w:val="ru-RU"/>
              </w:rPr>
            </w:pPr>
            <w:r w:rsidRPr="001532F0">
              <w:rPr>
                <w:sz w:val="22"/>
                <w:szCs w:val="22"/>
                <w:lang w:val="ru-RU"/>
              </w:rPr>
              <w:t xml:space="preserve">АДМИНИСТРАЦИЯ </w:t>
            </w:r>
          </w:p>
          <w:p w:rsidR="00EA3FB4" w:rsidRPr="001532F0" w:rsidRDefault="00EA3FB4" w:rsidP="00E65510">
            <w:pPr>
              <w:pStyle w:val="21"/>
              <w:rPr>
                <w:b w:val="0"/>
                <w:bCs w:val="0"/>
                <w:lang w:val="ru-RU"/>
              </w:rPr>
            </w:pPr>
          </w:p>
          <w:p w:rsidR="00EA3FB4" w:rsidRDefault="00EA3FB4" w:rsidP="00E65510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EA3FB4" w:rsidTr="00E65510">
        <w:tc>
          <w:tcPr>
            <w:tcW w:w="9072" w:type="dxa"/>
            <w:gridSpan w:val="3"/>
          </w:tcPr>
          <w:p w:rsidR="00EA3FB4" w:rsidRDefault="00EA3FB4" w:rsidP="00E65510">
            <w:pPr>
              <w:ind w:right="-108"/>
              <w:jc w:val="center"/>
              <w:rPr>
                <w:b/>
                <w:sz w:val="28"/>
              </w:rPr>
            </w:pPr>
          </w:p>
          <w:p w:rsidR="00EA3FB4" w:rsidRDefault="00EA3FB4" w:rsidP="00E65510">
            <w:pPr>
              <w:ind w:right="-108"/>
              <w:jc w:val="center"/>
              <w:rPr>
                <w:b/>
                <w:sz w:val="28"/>
              </w:rPr>
            </w:pPr>
          </w:p>
          <w:p w:rsidR="00EA3FB4" w:rsidRDefault="00EA3FB4" w:rsidP="00E65510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EA3FB4" w:rsidRDefault="00EA3FB4" w:rsidP="00E65510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EA3FB4" w:rsidRDefault="00EA3FB4" w:rsidP="00E65510">
            <w:pPr>
              <w:ind w:right="-108"/>
              <w:jc w:val="center"/>
              <w:rPr>
                <w:b/>
              </w:rPr>
            </w:pPr>
          </w:p>
        </w:tc>
      </w:tr>
      <w:tr w:rsidR="00EA3FB4" w:rsidRPr="000F74DF" w:rsidTr="00E65510">
        <w:tc>
          <w:tcPr>
            <w:tcW w:w="3828" w:type="dxa"/>
          </w:tcPr>
          <w:p w:rsidR="00EA3FB4" w:rsidRPr="00C14FFC" w:rsidRDefault="00EA3FB4" w:rsidP="00E65510">
            <w:pPr>
              <w:rPr>
                <w:sz w:val="28"/>
                <w:szCs w:val="28"/>
                <w:u w:val="single"/>
              </w:rPr>
            </w:pPr>
            <w:r w:rsidRPr="00C14FFC">
              <w:rPr>
                <w:sz w:val="28"/>
                <w:szCs w:val="28"/>
                <w:u w:val="single"/>
              </w:rPr>
              <w:t xml:space="preserve">«  </w:t>
            </w:r>
            <w:r w:rsidR="00CD2F1F">
              <w:rPr>
                <w:sz w:val="28"/>
                <w:szCs w:val="28"/>
                <w:u w:val="single"/>
              </w:rPr>
              <w:t>03</w:t>
            </w:r>
            <w:r w:rsidRPr="00C14FFC">
              <w:rPr>
                <w:sz w:val="28"/>
                <w:szCs w:val="28"/>
                <w:u w:val="single"/>
              </w:rPr>
              <w:t xml:space="preserve"> »  </w:t>
            </w:r>
            <w:r>
              <w:rPr>
                <w:sz w:val="28"/>
                <w:szCs w:val="28"/>
                <w:u w:val="single"/>
              </w:rPr>
              <w:t xml:space="preserve"> июл</w:t>
            </w:r>
            <w:r w:rsidRPr="00C14FFC">
              <w:rPr>
                <w:sz w:val="28"/>
                <w:szCs w:val="28"/>
                <w:u w:val="single"/>
              </w:rPr>
              <w:t xml:space="preserve">я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Pr="00C14FFC">
              <w:rPr>
                <w:sz w:val="28"/>
                <w:szCs w:val="28"/>
                <w:u w:val="single"/>
              </w:rPr>
              <w:t>2018</w:t>
            </w:r>
            <w:r w:rsidRPr="00EA3FB4">
              <w:rPr>
                <w:sz w:val="28"/>
                <w:szCs w:val="28"/>
                <w:u w:val="single"/>
              </w:rPr>
              <w:t xml:space="preserve"> </w:t>
            </w:r>
            <w:r w:rsidRPr="00C14FFC">
              <w:rPr>
                <w:sz w:val="28"/>
                <w:szCs w:val="28"/>
                <w:u w:val="single"/>
              </w:rPr>
              <w:t>г.</w:t>
            </w:r>
          </w:p>
          <w:p w:rsidR="00EA3FB4" w:rsidRPr="00C14FFC" w:rsidRDefault="00EA3FB4" w:rsidP="00E65510">
            <w:pPr>
              <w:rPr>
                <w:sz w:val="22"/>
                <w:szCs w:val="22"/>
              </w:rPr>
            </w:pPr>
            <w:r w:rsidRPr="00C14FFC">
              <w:rPr>
                <w:sz w:val="22"/>
                <w:szCs w:val="22"/>
              </w:rPr>
              <w:t>г. Печора,  Республика Коми</w:t>
            </w:r>
          </w:p>
          <w:p w:rsidR="00EA3FB4" w:rsidRPr="000F74DF" w:rsidRDefault="00EA3FB4" w:rsidP="00E655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3FB4" w:rsidRPr="000F74DF" w:rsidRDefault="00EA3FB4" w:rsidP="00E6551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EA3FB4" w:rsidRPr="000F74DF" w:rsidRDefault="00EA3FB4" w:rsidP="00E65510">
            <w:pPr>
              <w:tabs>
                <w:tab w:val="left" w:pos="480"/>
                <w:tab w:val="right" w:pos="3611"/>
              </w:tabs>
              <w:jc w:val="right"/>
              <w:rPr>
                <w:sz w:val="28"/>
                <w:szCs w:val="28"/>
              </w:rPr>
            </w:pPr>
            <w:r w:rsidRPr="000F74DF">
              <w:rPr>
                <w:sz w:val="28"/>
                <w:szCs w:val="28"/>
              </w:rPr>
              <w:tab/>
              <w:t xml:space="preserve">  </w:t>
            </w:r>
            <w:r>
              <w:rPr>
                <w:sz w:val="28"/>
                <w:szCs w:val="28"/>
              </w:rPr>
              <w:t xml:space="preserve">                     </w:t>
            </w:r>
            <w:r w:rsidRPr="000F74DF">
              <w:rPr>
                <w:sz w:val="28"/>
                <w:szCs w:val="28"/>
              </w:rPr>
              <w:t xml:space="preserve"> № </w:t>
            </w:r>
            <w:r w:rsidR="00CD2F1F">
              <w:rPr>
                <w:sz w:val="28"/>
                <w:szCs w:val="28"/>
              </w:rPr>
              <w:t>868</w:t>
            </w:r>
            <w:r w:rsidRPr="000F74DF">
              <w:rPr>
                <w:sz w:val="28"/>
                <w:szCs w:val="28"/>
              </w:rPr>
              <w:t xml:space="preserve"> -</w:t>
            </w:r>
            <w:proofErr w:type="gramStart"/>
            <w:r w:rsidRPr="000F74DF">
              <w:rPr>
                <w:sz w:val="28"/>
                <w:szCs w:val="28"/>
              </w:rPr>
              <w:t>р</w:t>
            </w:r>
            <w:proofErr w:type="gramEnd"/>
          </w:p>
          <w:p w:rsidR="00EA3FB4" w:rsidRPr="000F74DF" w:rsidRDefault="00EA3FB4" w:rsidP="00E65510">
            <w:pPr>
              <w:jc w:val="right"/>
              <w:rPr>
                <w:sz w:val="28"/>
                <w:szCs w:val="28"/>
              </w:rPr>
            </w:pPr>
          </w:p>
          <w:p w:rsidR="00EA3FB4" w:rsidRPr="000F74DF" w:rsidRDefault="00EA3FB4" w:rsidP="00E65510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EA3FB4" w:rsidRPr="000F74DF" w:rsidRDefault="00EA3FB4" w:rsidP="00EA3FB4">
      <w:pPr>
        <w:rPr>
          <w:sz w:val="28"/>
          <w:szCs w:val="28"/>
        </w:rPr>
      </w:pPr>
    </w:p>
    <w:tbl>
      <w:tblPr>
        <w:tblW w:w="9520" w:type="dxa"/>
        <w:tblLook w:val="04A0" w:firstRow="1" w:lastRow="0" w:firstColumn="1" w:lastColumn="0" w:noHBand="0" w:noVBand="1"/>
      </w:tblPr>
      <w:tblGrid>
        <w:gridCol w:w="6062"/>
        <w:gridCol w:w="3458"/>
      </w:tblGrid>
      <w:tr w:rsidR="00EA3FB4" w:rsidRPr="00EA3FB4" w:rsidTr="00E65510">
        <w:trPr>
          <w:trHeight w:val="426"/>
        </w:trPr>
        <w:tc>
          <w:tcPr>
            <w:tcW w:w="6062" w:type="dxa"/>
          </w:tcPr>
          <w:p w:rsidR="00EA3FB4" w:rsidRPr="00EA3FB4" w:rsidRDefault="00EA3FB4" w:rsidP="00E65510">
            <w:pPr>
              <w:pStyle w:val="2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bookmarkStart w:id="0" w:name="_GoBack"/>
            <w:r w:rsidRPr="00EA3FB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  внесении изменений в распоряжение адм</w:t>
            </w:r>
            <w:r w:rsidRPr="00EA3FB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</w:t>
            </w:r>
            <w:r w:rsidRPr="00EA3FB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нистрации МР «Печора» от 25.06.2018 № 816 –</w:t>
            </w:r>
            <w:proofErr w:type="gramStart"/>
            <w:r w:rsidRPr="00EA3FB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</w:t>
            </w:r>
            <w:proofErr w:type="gramEnd"/>
            <w:r w:rsidRPr="00EA3FB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«О создании рабочей группы по благоустро</w:t>
            </w:r>
            <w:r w:rsidRPr="00EA3FB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й</w:t>
            </w:r>
            <w:r w:rsidRPr="00EA3FB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ству парка «Победы»</w:t>
            </w:r>
            <w:bookmarkEnd w:id="0"/>
          </w:p>
        </w:tc>
        <w:tc>
          <w:tcPr>
            <w:tcW w:w="3458" w:type="dxa"/>
          </w:tcPr>
          <w:p w:rsidR="00EA3FB4" w:rsidRPr="00EA3FB4" w:rsidRDefault="00EA3FB4" w:rsidP="00E65510">
            <w:pPr>
              <w:rPr>
                <w:sz w:val="28"/>
                <w:szCs w:val="28"/>
              </w:rPr>
            </w:pPr>
          </w:p>
        </w:tc>
      </w:tr>
    </w:tbl>
    <w:p w:rsidR="00EA3FB4" w:rsidRPr="00EA3FB4" w:rsidRDefault="00EA3FB4" w:rsidP="00EA3FB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EA3FB4" w:rsidRPr="00EA3FB4" w:rsidRDefault="00EA3FB4" w:rsidP="00EA3FB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EA3FB4" w:rsidRPr="00EA3FB4" w:rsidRDefault="00EA3FB4" w:rsidP="00EA3FB4">
      <w:pPr>
        <w:widowControl w:val="0"/>
        <w:ind w:firstLine="851"/>
        <w:jc w:val="both"/>
        <w:rPr>
          <w:sz w:val="28"/>
          <w:szCs w:val="28"/>
        </w:rPr>
      </w:pPr>
      <w:r w:rsidRPr="00EA3FB4">
        <w:rPr>
          <w:sz w:val="28"/>
          <w:szCs w:val="28"/>
        </w:rPr>
        <w:t xml:space="preserve">1. Внести изменения в распоряжение администрации МР «Печора» от 25.06.2018 г № 816 – </w:t>
      </w:r>
      <w:proofErr w:type="gramStart"/>
      <w:r w:rsidRPr="00EA3FB4">
        <w:rPr>
          <w:sz w:val="28"/>
          <w:szCs w:val="28"/>
        </w:rPr>
        <w:t>р</w:t>
      </w:r>
      <w:proofErr w:type="gramEnd"/>
      <w:r w:rsidRPr="00EA3FB4">
        <w:rPr>
          <w:sz w:val="28"/>
          <w:szCs w:val="28"/>
        </w:rPr>
        <w:t xml:space="preserve">  «О создании рабочей группы по благоустройству парка «Победы» </w:t>
      </w:r>
      <w:r>
        <w:rPr>
          <w:sz w:val="28"/>
          <w:szCs w:val="28"/>
        </w:rPr>
        <w:t>:</w:t>
      </w:r>
    </w:p>
    <w:p w:rsidR="00EA3FB4" w:rsidRPr="00EA3FB4" w:rsidRDefault="00EA3FB4" w:rsidP="00EA3FB4">
      <w:pPr>
        <w:pStyle w:val="a6"/>
        <w:widowControl w:val="0"/>
        <w:tabs>
          <w:tab w:val="left" w:pos="900"/>
          <w:tab w:val="left" w:pos="1134"/>
        </w:tabs>
        <w:overflowPunct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B4">
        <w:rPr>
          <w:rFonts w:ascii="Times New Roman" w:hAnsi="Times New Roman" w:cs="Times New Roman"/>
          <w:sz w:val="28"/>
          <w:szCs w:val="28"/>
        </w:rPr>
        <w:t xml:space="preserve">              1.1. В пункт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3FB4">
        <w:rPr>
          <w:rFonts w:ascii="Times New Roman" w:hAnsi="Times New Roman" w:cs="Times New Roman"/>
          <w:sz w:val="28"/>
          <w:szCs w:val="28"/>
        </w:rPr>
        <w:t xml:space="preserve"> в состав рабочей группы, добавить следующих чл</w:t>
      </w:r>
      <w:r w:rsidRPr="00EA3FB4">
        <w:rPr>
          <w:rFonts w:ascii="Times New Roman" w:hAnsi="Times New Roman" w:cs="Times New Roman"/>
          <w:sz w:val="28"/>
          <w:szCs w:val="28"/>
        </w:rPr>
        <w:t>е</w:t>
      </w:r>
      <w:r w:rsidRPr="00EA3FB4">
        <w:rPr>
          <w:rFonts w:ascii="Times New Roman" w:hAnsi="Times New Roman" w:cs="Times New Roman"/>
          <w:sz w:val="28"/>
          <w:szCs w:val="28"/>
        </w:rPr>
        <w:t>нов:</w:t>
      </w:r>
    </w:p>
    <w:p w:rsidR="00EA3FB4" w:rsidRPr="00EA3FB4" w:rsidRDefault="00EA3FB4" w:rsidP="00EA3FB4">
      <w:pPr>
        <w:pStyle w:val="a6"/>
        <w:widowControl w:val="0"/>
        <w:tabs>
          <w:tab w:val="left" w:pos="900"/>
          <w:tab w:val="left" w:pos="1134"/>
        </w:tabs>
        <w:overflowPunct w:val="0"/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628"/>
      </w:tblGrid>
      <w:tr w:rsidR="00EA3FB4" w:rsidRPr="00EA3FB4" w:rsidTr="00E65510">
        <w:tc>
          <w:tcPr>
            <w:tcW w:w="2835" w:type="dxa"/>
            <w:shd w:val="clear" w:color="auto" w:fill="auto"/>
          </w:tcPr>
          <w:p w:rsidR="00EA3FB4" w:rsidRPr="00EA3FB4" w:rsidRDefault="00EA3FB4" w:rsidP="00E65510">
            <w:pPr>
              <w:pStyle w:val="a6"/>
              <w:widowControl w:val="0"/>
              <w:tabs>
                <w:tab w:val="left" w:pos="900"/>
                <w:tab w:val="left" w:pos="1134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FB4">
              <w:rPr>
                <w:rFonts w:ascii="Times New Roman" w:hAnsi="Times New Roman" w:cs="Times New Roman"/>
                <w:sz w:val="28"/>
                <w:szCs w:val="28"/>
              </w:rPr>
              <w:t>Донского А.В.</w:t>
            </w:r>
          </w:p>
        </w:tc>
        <w:tc>
          <w:tcPr>
            <w:tcW w:w="6628" w:type="dxa"/>
            <w:shd w:val="clear" w:color="auto" w:fill="auto"/>
          </w:tcPr>
          <w:p w:rsidR="00EA3FB4" w:rsidRPr="00EA3FB4" w:rsidRDefault="00EA3FB4" w:rsidP="00E65510">
            <w:pPr>
              <w:widowControl w:val="0"/>
              <w:tabs>
                <w:tab w:val="left" w:pos="90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EA3FB4">
              <w:rPr>
                <w:sz w:val="28"/>
                <w:szCs w:val="28"/>
              </w:rPr>
              <w:t>- ведущего инженера по метрологии Печорского ЛПУ МГ ООО «Газпром трансгаз Ухта» (по соглас</w:t>
            </w:r>
            <w:r w:rsidRPr="00EA3FB4">
              <w:rPr>
                <w:sz w:val="28"/>
                <w:szCs w:val="28"/>
              </w:rPr>
              <w:t>о</w:t>
            </w:r>
            <w:r w:rsidRPr="00EA3FB4">
              <w:rPr>
                <w:sz w:val="28"/>
                <w:szCs w:val="28"/>
              </w:rPr>
              <w:t>ванию);</w:t>
            </w:r>
          </w:p>
        </w:tc>
      </w:tr>
      <w:tr w:rsidR="00EA3FB4" w:rsidRPr="00EA3FB4" w:rsidTr="00E65510">
        <w:tc>
          <w:tcPr>
            <w:tcW w:w="2835" w:type="dxa"/>
            <w:shd w:val="clear" w:color="auto" w:fill="auto"/>
          </w:tcPr>
          <w:p w:rsidR="00EA3FB4" w:rsidRPr="00EA3FB4" w:rsidRDefault="00EA3FB4" w:rsidP="00E65510">
            <w:pPr>
              <w:pStyle w:val="a6"/>
              <w:widowControl w:val="0"/>
              <w:tabs>
                <w:tab w:val="left" w:pos="900"/>
                <w:tab w:val="left" w:pos="1134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FB4">
              <w:rPr>
                <w:rFonts w:ascii="Times New Roman" w:hAnsi="Times New Roman" w:cs="Times New Roman"/>
                <w:sz w:val="28"/>
                <w:szCs w:val="28"/>
              </w:rPr>
              <w:t>Самсонова М.Г.</w:t>
            </w:r>
          </w:p>
        </w:tc>
        <w:tc>
          <w:tcPr>
            <w:tcW w:w="6628" w:type="dxa"/>
            <w:shd w:val="clear" w:color="auto" w:fill="auto"/>
          </w:tcPr>
          <w:p w:rsidR="00EA3FB4" w:rsidRPr="00EA3FB4" w:rsidRDefault="00EA3FB4" w:rsidP="00E65510">
            <w:pPr>
              <w:widowControl w:val="0"/>
              <w:tabs>
                <w:tab w:val="left" w:pos="90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EA3FB4">
              <w:rPr>
                <w:sz w:val="28"/>
                <w:szCs w:val="28"/>
              </w:rPr>
              <w:t>– командира войсковой части № 96876 (по соглас</w:t>
            </w:r>
            <w:r w:rsidRPr="00EA3FB4">
              <w:rPr>
                <w:sz w:val="28"/>
                <w:szCs w:val="28"/>
              </w:rPr>
              <w:t>о</w:t>
            </w:r>
            <w:r w:rsidRPr="00EA3FB4">
              <w:rPr>
                <w:sz w:val="28"/>
                <w:szCs w:val="28"/>
              </w:rPr>
              <w:t>ванию);</w:t>
            </w:r>
          </w:p>
        </w:tc>
      </w:tr>
      <w:tr w:rsidR="00EA3FB4" w:rsidRPr="00EA3FB4" w:rsidTr="00E65510">
        <w:tc>
          <w:tcPr>
            <w:tcW w:w="2835" w:type="dxa"/>
            <w:shd w:val="clear" w:color="auto" w:fill="auto"/>
          </w:tcPr>
          <w:p w:rsidR="00EA3FB4" w:rsidRPr="00EA3FB4" w:rsidRDefault="00EA3FB4" w:rsidP="00E65510">
            <w:pPr>
              <w:pStyle w:val="a6"/>
              <w:widowControl w:val="0"/>
              <w:tabs>
                <w:tab w:val="left" w:pos="900"/>
                <w:tab w:val="left" w:pos="1134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FB4">
              <w:rPr>
                <w:rFonts w:ascii="Times New Roman" w:hAnsi="Times New Roman" w:cs="Times New Roman"/>
                <w:sz w:val="28"/>
                <w:szCs w:val="28"/>
              </w:rPr>
              <w:t>Юсупова Э.Д.</w:t>
            </w:r>
          </w:p>
        </w:tc>
        <w:tc>
          <w:tcPr>
            <w:tcW w:w="6628" w:type="dxa"/>
            <w:shd w:val="clear" w:color="auto" w:fill="auto"/>
          </w:tcPr>
          <w:p w:rsidR="00585CE1" w:rsidRDefault="00EA3FB4" w:rsidP="00E65510">
            <w:pPr>
              <w:widowControl w:val="0"/>
              <w:tabs>
                <w:tab w:val="left" w:pos="90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EA3FB4">
              <w:rPr>
                <w:sz w:val="28"/>
                <w:szCs w:val="28"/>
              </w:rPr>
              <w:t>– председателя совета молодых специалистов П</w:t>
            </w:r>
            <w:r w:rsidRPr="00EA3FB4">
              <w:rPr>
                <w:sz w:val="28"/>
                <w:szCs w:val="28"/>
              </w:rPr>
              <w:t>е</w:t>
            </w:r>
            <w:r w:rsidRPr="00EA3FB4">
              <w:rPr>
                <w:sz w:val="28"/>
                <w:szCs w:val="28"/>
              </w:rPr>
              <w:t xml:space="preserve">чорского ЛПУ МГ ООО «Газпром трансгаз Ухта» </w:t>
            </w:r>
          </w:p>
          <w:p w:rsidR="00EA3FB4" w:rsidRPr="00EA3FB4" w:rsidRDefault="00EA3FB4" w:rsidP="00E65510">
            <w:pPr>
              <w:widowControl w:val="0"/>
              <w:tabs>
                <w:tab w:val="left" w:pos="90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EA3FB4">
              <w:rPr>
                <w:sz w:val="28"/>
                <w:szCs w:val="28"/>
              </w:rPr>
              <w:t>( по согласованию</w:t>
            </w:r>
            <w:r w:rsidR="00CA0F8C">
              <w:rPr>
                <w:sz w:val="28"/>
                <w:szCs w:val="28"/>
              </w:rPr>
              <w:t>).</w:t>
            </w:r>
          </w:p>
        </w:tc>
      </w:tr>
      <w:tr w:rsidR="00EA3FB4" w:rsidRPr="00EA3FB4" w:rsidTr="00E65510">
        <w:tc>
          <w:tcPr>
            <w:tcW w:w="2835" w:type="dxa"/>
            <w:shd w:val="clear" w:color="auto" w:fill="auto"/>
          </w:tcPr>
          <w:p w:rsidR="00EA3FB4" w:rsidRPr="00EA3FB4" w:rsidRDefault="00EA3FB4" w:rsidP="00E65510">
            <w:pPr>
              <w:widowControl w:val="0"/>
              <w:tabs>
                <w:tab w:val="left" w:pos="900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  <w:shd w:val="clear" w:color="auto" w:fill="auto"/>
          </w:tcPr>
          <w:p w:rsidR="00EA3FB4" w:rsidRPr="00EA3FB4" w:rsidRDefault="00EA3FB4" w:rsidP="00E65510">
            <w:pPr>
              <w:widowControl w:val="0"/>
              <w:tabs>
                <w:tab w:val="left" w:pos="900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F11D6" w:rsidRPr="00EA3FB4" w:rsidRDefault="00EA3FB4">
      <w:pPr>
        <w:rPr>
          <w:sz w:val="28"/>
          <w:szCs w:val="28"/>
        </w:rPr>
      </w:pPr>
      <w:r w:rsidRPr="00EA3FB4">
        <w:rPr>
          <w:sz w:val="28"/>
          <w:szCs w:val="28"/>
        </w:rPr>
        <w:t>2. Настоящее распоряжение вступает в силу со дня подписания и подлежит размещению на официальном сайте администрации муниципального района «Печора».</w:t>
      </w:r>
    </w:p>
    <w:p w:rsidR="00EA3FB4" w:rsidRPr="00EA3FB4" w:rsidRDefault="00EA3FB4"/>
    <w:p w:rsidR="00EA3FB4" w:rsidRPr="00EA3FB4" w:rsidRDefault="00EA3FB4"/>
    <w:p w:rsidR="00EA3FB4" w:rsidRPr="00EA3FB4" w:rsidRDefault="00EA3FB4" w:rsidP="00EA3FB4">
      <w:pPr>
        <w:tabs>
          <w:tab w:val="left" w:pos="-3828"/>
        </w:tabs>
        <w:rPr>
          <w:sz w:val="28"/>
          <w:szCs w:val="28"/>
        </w:rPr>
      </w:pPr>
      <w:r w:rsidRPr="00EA3FB4">
        <w:rPr>
          <w:sz w:val="28"/>
          <w:szCs w:val="28"/>
        </w:rPr>
        <w:t xml:space="preserve">Глава муниципального района – </w:t>
      </w:r>
    </w:p>
    <w:p w:rsidR="00EA3FB4" w:rsidRPr="00EA3FB4" w:rsidRDefault="00EA3FB4" w:rsidP="00EA3FB4">
      <w:pPr>
        <w:tabs>
          <w:tab w:val="left" w:pos="-3828"/>
        </w:tabs>
        <w:rPr>
          <w:sz w:val="28"/>
          <w:szCs w:val="28"/>
        </w:rPr>
      </w:pPr>
      <w:r w:rsidRPr="00EA3FB4">
        <w:rPr>
          <w:sz w:val="28"/>
          <w:szCs w:val="28"/>
        </w:rPr>
        <w:t>руководитель администрации                                                       Н.Н. Паншина</w:t>
      </w:r>
    </w:p>
    <w:p w:rsidR="00EA3FB4" w:rsidRDefault="00EA3FB4"/>
    <w:sectPr w:rsidR="00EA3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B4"/>
    <w:rsid w:val="00204934"/>
    <w:rsid w:val="00585CE1"/>
    <w:rsid w:val="00BF11D6"/>
    <w:rsid w:val="00CA0F8C"/>
    <w:rsid w:val="00CD2F1F"/>
    <w:rsid w:val="00EA3FB4"/>
    <w:rsid w:val="00EB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345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EB3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34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345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EB3452"/>
    <w:rPr>
      <w:b/>
      <w:bCs/>
    </w:rPr>
  </w:style>
  <w:style w:type="character" w:styleId="a4">
    <w:name w:val="Emphasis"/>
    <w:basedOn w:val="a0"/>
    <w:uiPriority w:val="20"/>
    <w:qFormat/>
    <w:rsid w:val="00EB3452"/>
    <w:rPr>
      <w:i/>
      <w:iCs/>
    </w:rPr>
  </w:style>
  <w:style w:type="paragraph" w:styleId="a5">
    <w:name w:val="No Spacing"/>
    <w:uiPriority w:val="1"/>
    <w:qFormat/>
    <w:rsid w:val="00EB34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B34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2"/>
    <w:basedOn w:val="a"/>
    <w:link w:val="22"/>
    <w:rsid w:val="00EA3FB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  <w:lang w:val="x-none"/>
    </w:rPr>
  </w:style>
  <w:style w:type="character" w:customStyle="1" w:styleId="22">
    <w:name w:val="Основной текст 2 Знак"/>
    <w:basedOn w:val="a0"/>
    <w:link w:val="21"/>
    <w:rsid w:val="00EA3FB4"/>
    <w:rPr>
      <w:rFonts w:ascii="Times New Roman" w:eastAsia="Times New Roman" w:hAnsi="Times New Roman" w:cs="Times New Roman"/>
      <w:b/>
      <w:bCs/>
      <w:sz w:val="18"/>
      <w:szCs w:val="20"/>
      <w:lang w:val="x-none" w:eastAsia="ru-RU"/>
    </w:rPr>
  </w:style>
  <w:style w:type="paragraph" w:styleId="a7">
    <w:name w:val="Normal (Web)"/>
    <w:basedOn w:val="a"/>
    <w:uiPriority w:val="99"/>
    <w:unhideWhenUsed/>
    <w:rsid w:val="00EA3FB4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A3F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F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345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EB3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34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345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EB3452"/>
    <w:rPr>
      <w:b/>
      <w:bCs/>
    </w:rPr>
  </w:style>
  <w:style w:type="character" w:styleId="a4">
    <w:name w:val="Emphasis"/>
    <w:basedOn w:val="a0"/>
    <w:uiPriority w:val="20"/>
    <w:qFormat/>
    <w:rsid w:val="00EB3452"/>
    <w:rPr>
      <w:i/>
      <w:iCs/>
    </w:rPr>
  </w:style>
  <w:style w:type="paragraph" w:styleId="a5">
    <w:name w:val="No Spacing"/>
    <w:uiPriority w:val="1"/>
    <w:qFormat/>
    <w:rsid w:val="00EB34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B34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2"/>
    <w:basedOn w:val="a"/>
    <w:link w:val="22"/>
    <w:rsid w:val="00EA3FB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  <w:lang w:val="x-none"/>
    </w:rPr>
  </w:style>
  <w:style w:type="character" w:customStyle="1" w:styleId="22">
    <w:name w:val="Основной текст 2 Знак"/>
    <w:basedOn w:val="a0"/>
    <w:link w:val="21"/>
    <w:rsid w:val="00EA3FB4"/>
    <w:rPr>
      <w:rFonts w:ascii="Times New Roman" w:eastAsia="Times New Roman" w:hAnsi="Times New Roman" w:cs="Times New Roman"/>
      <w:b/>
      <w:bCs/>
      <w:sz w:val="18"/>
      <w:szCs w:val="20"/>
      <w:lang w:val="x-none" w:eastAsia="ru-RU"/>
    </w:rPr>
  </w:style>
  <w:style w:type="paragraph" w:styleId="a7">
    <w:name w:val="Normal (Web)"/>
    <w:basedOn w:val="a"/>
    <w:uiPriority w:val="99"/>
    <w:unhideWhenUsed/>
    <w:rsid w:val="00EA3FB4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A3F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F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 НМ</dc:creator>
  <cp:lastModifiedBy>Меньшикова НМ</cp:lastModifiedBy>
  <cp:revision>4</cp:revision>
  <cp:lastPrinted>2018-07-04T14:04:00Z</cp:lastPrinted>
  <dcterms:created xsi:type="dcterms:W3CDTF">2018-07-03T08:22:00Z</dcterms:created>
  <dcterms:modified xsi:type="dcterms:W3CDTF">2018-07-04T14:17:00Z</dcterms:modified>
</cp:coreProperties>
</file>