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88" w:rsidRPr="00F60F88" w:rsidRDefault="00F60F88" w:rsidP="00F60F88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</w:t>
      </w:r>
      <w:r w:rsidRPr="00F60F8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Приложение</w:t>
      </w:r>
    </w:p>
    <w:p w:rsidR="00F60F88" w:rsidRPr="00F60F88" w:rsidRDefault="00F60F88" w:rsidP="00F60F88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F60F8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 решению Совета</w:t>
      </w:r>
    </w:p>
    <w:p w:rsidR="00F60F88" w:rsidRPr="00F60F88" w:rsidRDefault="00F60F88" w:rsidP="00F60F88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F60F8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городского поселения «Печора»</w:t>
      </w:r>
    </w:p>
    <w:p w:rsidR="00F60F88" w:rsidRPr="00F60F88" w:rsidRDefault="00F60F88" w:rsidP="00F60F88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F60F8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от ___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июня </w:t>
      </w:r>
      <w:r w:rsidRPr="00F60F8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2021 г. № 4-28/ ___</w:t>
      </w:r>
    </w:p>
    <w:p w:rsidR="00B764F7" w:rsidRPr="00BE611A" w:rsidRDefault="00B764F7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764F7" w:rsidRPr="00BE611A" w:rsidRDefault="00B764F7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764F7" w:rsidRPr="00BE611A" w:rsidRDefault="00B764F7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764F7" w:rsidRPr="00BE611A" w:rsidRDefault="00B764F7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764F7" w:rsidRPr="00BE611A" w:rsidRDefault="003A4453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Адресное описание границ территории, </w:t>
      </w:r>
    </w:p>
    <w:p w:rsidR="00B764F7" w:rsidRDefault="003A4453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на </w:t>
      </w:r>
      <w:proofErr w:type="gramStart"/>
      <w:r w:rsidRPr="00BE611A">
        <w:rPr>
          <w:rFonts w:ascii="Times New Roman" w:hAnsi="Times New Roman" w:cs="Times New Roman"/>
          <w:sz w:val="26"/>
          <w:szCs w:val="26"/>
          <w:lang w:val="ru-RU"/>
        </w:rPr>
        <w:t>котор</w:t>
      </w:r>
      <w:bookmarkStart w:id="0" w:name="_GoBack"/>
      <w:bookmarkEnd w:id="0"/>
      <w:r w:rsidRPr="00BE611A">
        <w:rPr>
          <w:rFonts w:ascii="Times New Roman" w:hAnsi="Times New Roman" w:cs="Times New Roman"/>
          <w:sz w:val="26"/>
          <w:szCs w:val="26"/>
          <w:lang w:val="ru-RU"/>
        </w:rPr>
        <w:t>ой</w:t>
      </w:r>
      <w:proofErr w:type="gramEnd"/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 предполагается осуществление территориального общественного самоуправления «Железнодорожн</w:t>
      </w:r>
      <w:r w:rsidR="00A826B0" w:rsidRPr="00BE611A">
        <w:rPr>
          <w:rFonts w:ascii="Times New Roman" w:hAnsi="Times New Roman" w:cs="Times New Roman"/>
          <w:sz w:val="26"/>
          <w:szCs w:val="26"/>
          <w:lang w:val="ru-RU"/>
        </w:rPr>
        <w:t>ое</w:t>
      </w:r>
      <w:r w:rsidRPr="00BE611A">
        <w:rPr>
          <w:rFonts w:ascii="Times New Roman" w:hAnsi="Times New Roman" w:cs="Times New Roman"/>
          <w:sz w:val="26"/>
          <w:szCs w:val="26"/>
          <w:lang w:val="ru-RU"/>
        </w:rPr>
        <w:t>»</w:t>
      </w:r>
    </w:p>
    <w:p w:rsidR="00BE611A" w:rsidRPr="00BE611A" w:rsidRDefault="00BE611A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764F7" w:rsidRPr="00BE611A" w:rsidRDefault="00B764F7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388"/>
        <w:gridCol w:w="3899"/>
        <w:gridCol w:w="2284"/>
      </w:tblGrid>
      <w:tr w:rsidR="00A826B0" w:rsidRPr="00BE611A" w:rsidTr="00F60F88">
        <w:trPr>
          <w:trHeight w:val="479"/>
        </w:trPr>
        <w:tc>
          <w:tcPr>
            <w:tcW w:w="1770" w:type="pct"/>
          </w:tcPr>
          <w:p w:rsidR="00A826B0" w:rsidRPr="00BE611A" w:rsidRDefault="00A826B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E611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Населенный пункт</w:t>
            </w:r>
          </w:p>
        </w:tc>
        <w:tc>
          <w:tcPr>
            <w:tcW w:w="2037" w:type="pct"/>
          </w:tcPr>
          <w:p w:rsidR="00A826B0" w:rsidRPr="00BE611A" w:rsidRDefault="00A826B0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E611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Наименование улицы</w:t>
            </w:r>
          </w:p>
        </w:tc>
        <w:tc>
          <w:tcPr>
            <w:tcW w:w="1193" w:type="pct"/>
          </w:tcPr>
          <w:p w:rsidR="00A826B0" w:rsidRPr="00BE611A" w:rsidRDefault="00A826B0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E611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Номер дома</w:t>
            </w:r>
          </w:p>
        </w:tc>
      </w:tr>
      <w:tr w:rsidR="00A826B0" w:rsidRPr="00BE611A" w:rsidTr="00F60F88">
        <w:trPr>
          <w:trHeight w:val="533"/>
        </w:trPr>
        <w:tc>
          <w:tcPr>
            <w:tcW w:w="1770" w:type="pct"/>
          </w:tcPr>
          <w:p w:rsidR="00A826B0" w:rsidRPr="00BE611A" w:rsidRDefault="00BE61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E611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г. Печора</w:t>
            </w:r>
          </w:p>
        </w:tc>
        <w:tc>
          <w:tcPr>
            <w:tcW w:w="2037" w:type="pct"/>
          </w:tcPr>
          <w:p w:rsidR="00A826B0" w:rsidRPr="00BE611A" w:rsidRDefault="00A826B0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E611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ул. Железнодорожная</w:t>
            </w:r>
          </w:p>
        </w:tc>
        <w:tc>
          <w:tcPr>
            <w:tcW w:w="1193" w:type="pct"/>
          </w:tcPr>
          <w:p w:rsidR="00A826B0" w:rsidRPr="00BE611A" w:rsidRDefault="00A826B0">
            <w:pPr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E611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</w:t>
            </w:r>
          </w:p>
        </w:tc>
      </w:tr>
    </w:tbl>
    <w:p w:rsidR="00B764F7" w:rsidRPr="00BE611A" w:rsidRDefault="00B764F7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764F7" w:rsidRPr="00BE611A" w:rsidRDefault="003A4453" w:rsidP="00BE611A">
      <w:pPr>
        <w:ind w:firstLineChars="250" w:firstLine="6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E611A">
        <w:rPr>
          <w:rFonts w:ascii="Times New Roman" w:hAnsi="Times New Roman" w:cs="Times New Roman"/>
          <w:sz w:val="26"/>
          <w:szCs w:val="26"/>
          <w:lang w:val="ru-RU"/>
        </w:rPr>
        <w:t>Деятельность территориального общественного сам</w:t>
      </w:r>
      <w:r w:rsidR="00AA61C8" w:rsidRPr="00BE611A">
        <w:rPr>
          <w:rFonts w:ascii="Times New Roman" w:hAnsi="Times New Roman" w:cs="Times New Roman"/>
          <w:sz w:val="26"/>
          <w:szCs w:val="26"/>
          <w:lang w:val="ru-RU"/>
        </w:rPr>
        <w:t>оуправления «Железнодорожное</w:t>
      </w:r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» предполагается осуществлять на территории </w:t>
      </w:r>
      <w:proofErr w:type="gramStart"/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земельного участка с кадастровым номером </w:t>
      </w:r>
      <w:r w:rsidR="00BE611A" w:rsidRPr="00BE611A">
        <w:rPr>
          <w:rFonts w:ascii="Times New Roman" w:hAnsi="Times New Roman" w:cs="Times New Roman"/>
          <w:sz w:val="26"/>
          <w:szCs w:val="26"/>
          <w:lang w:val="ru-RU"/>
        </w:rPr>
        <w:t>11:12:1702004:1360</w:t>
      </w:r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, с расположенным в </w:t>
      </w:r>
      <w:r w:rsidR="00177A1C">
        <w:rPr>
          <w:rFonts w:ascii="Times New Roman" w:hAnsi="Times New Roman" w:cs="Times New Roman"/>
          <w:sz w:val="26"/>
          <w:szCs w:val="26"/>
          <w:lang w:val="ru-RU"/>
        </w:rPr>
        <w:t>границах участка многоквартирного  жилого дома</w:t>
      </w:r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 по адресу:</w:t>
      </w:r>
      <w:proofErr w:type="gramEnd"/>
    </w:p>
    <w:p w:rsidR="00B764F7" w:rsidRPr="00BE611A" w:rsidRDefault="003A4453" w:rsidP="00F60F88">
      <w:pPr>
        <w:ind w:firstLineChars="250" w:firstLine="6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E611A">
        <w:rPr>
          <w:rFonts w:ascii="Times New Roman" w:hAnsi="Times New Roman" w:cs="Times New Roman"/>
          <w:sz w:val="26"/>
          <w:szCs w:val="26"/>
          <w:lang w:val="ru-RU"/>
        </w:rPr>
        <w:t>- Республика Коми, г. Печ</w:t>
      </w:r>
      <w:r w:rsidR="00BE611A" w:rsidRPr="00BE611A">
        <w:rPr>
          <w:rFonts w:ascii="Times New Roman" w:hAnsi="Times New Roman" w:cs="Times New Roman"/>
          <w:sz w:val="26"/>
          <w:szCs w:val="26"/>
          <w:lang w:val="ru-RU"/>
        </w:rPr>
        <w:t>ора, ул. Железнодорожная, д. 29, кадастровый номер 11:12:1702004:125</w:t>
      </w:r>
    </w:p>
    <w:p w:rsidR="00B764F7" w:rsidRPr="00BE611A" w:rsidRDefault="003A4453" w:rsidP="00BE611A">
      <w:pPr>
        <w:ind w:firstLineChars="250" w:firstLine="6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E611A">
        <w:rPr>
          <w:rFonts w:ascii="Times New Roman" w:hAnsi="Times New Roman" w:cs="Times New Roman"/>
          <w:sz w:val="26"/>
          <w:szCs w:val="26"/>
          <w:lang w:val="ru-RU"/>
        </w:rPr>
        <w:t>В границы территории территориального общественного сам</w:t>
      </w:r>
      <w:r w:rsidR="00AA61C8" w:rsidRPr="00BE611A">
        <w:rPr>
          <w:rFonts w:ascii="Times New Roman" w:hAnsi="Times New Roman" w:cs="Times New Roman"/>
          <w:sz w:val="26"/>
          <w:szCs w:val="26"/>
          <w:lang w:val="ru-RU"/>
        </w:rPr>
        <w:t>оуправления «Железнодорожное</w:t>
      </w:r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», не входят объекты: здания с нежилыми помещениями, нежилые помещения, в том числе, встроенные нежилые </w:t>
      </w:r>
      <w:r w:rsidR="00BE611A" w:rsidRPr="00BE611A">
        <w:rPr>
          <w:rFonts w:ascii="Times New Roman" w:hAnsi="Times New Roman" w:cs="Times New Roman"/>
          <w:sz w:val="26"/>
          <w:szCs w:val="26"/>
          <w:lang w:val="ru-RU"/>
        </w:rPr>
        <w:t>помещения,</w:t>
      </w:r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 расположенные в границах земельного участка с кадастровым номером </w:t>
      </w:r>
      <w:r w:rsidR="00BE611A" w:rsidRPr="00BE611A">
        <w:rPr>
          <w:rFonts w:ascii="Times New Roman" w:hAnsi="Times New Roman" w:cs="Times New Roman"/>
          <w:sz w:val="26"/>
          <w:szCs w:val="26"/>
          <w:lang w:val="ru-RU"/>
        </w:rPr>
        <w:t>11:12:1702004:1360</w:t>
      </w:r>
      <w:r w:rsidRPr="00BE611A">
        <w:rPr>
          <w:rFonts w:ascii="Times New Roman" w:hAnsi="Times New Roman" w:cs="Times New Roman"/>
          <w:sz w:val="26"/>
          <w:szCs w:val="26"/>
          <w:lang w:val="ru-RU"/>
        </w:rPr>
        <w:t>, так же как и земельные участки</w:t>
      </w:r>
      <w:r w:rsidR="00F60F88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BE611A">
        <w:rPr>
          <w:rFonts w:ascii="Times New Roman" w:hAnsi="Times New Roman" w:cs="Times New Roman"/>
          <w:sz w:val="26"/>
          <w:szCs w:val="26"/>
          <w:lang w:val="ru-RU"/>
        </w:rPr>
        <w:t xml:space="preserve"> прилегающие к этим объектам. </w:t>
      </w:r>
    </w:p>
    <w:p w:rsidR="00B764F7" w:rsidRDefault="00B764F7" w:rsidP="00BE611A">
      <w:pPr>
        <w:ind w:firstLineChars="250" w:firstLine="650"/>
        <w:jc w:val="both"/>
        <w:rPr>
          <w:rFonts w:ascii="Times New Roman" w:hAnsi="Times New Roman" w:cs="Times New Roman"/>
          <w:color w:val="FF0000"/>
          <w:sz w:val="26"/>
          <w:szCs w:val="26"/>
          <w:lang w:val="ru-RU"/>
        </w:rPr>
      </w:pPr>
    </w:p>
    <w:p w:rsidR="00BE611A" w:rsidRPr="00CC08D2" w:rsidRDefault="00BE611A" w:rsidP="00BE611A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C08D2" w:rsidRDefault="00CC08D2" w:rsidP="00CC08D2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6"/>
          <w:szCs w:val="26"/>
          <w:lang w:val="ru-RU" w:eastAsia="en-US"/>
        </w:rPr>
      </w:pPr>
    </w:p>
    <w:p w:rsidR="00CC08D2" w:rsidRPr="00CC08D2" w:rsidRDefault="00CC08D2" w:rsidP="00CC08D2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6"/>
          <w:szCs w:val="26"/>
          <w:lang w:val="ru-RU" w:eastAsia="en-US"/>
        </w:rPr>
      </w:pPr>
    </w:p>
    <w:p w:rsidR="00BE611A" w:rsidRPr="00BE611A" w:rsidRDefault="00BE611A" w:rsidP="00CC08D2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BE611A" w:rsidRPr="00BE611A" w:rsidSect="00F60F8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3B75"/>
    <w:multiLevelType w:val="hybridMultilevel"/>
    <w:tmpl w:val="A558D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D3C63"/>
    <w:rsid w:val="00177A1C"/>
    <w:rsid w:val="003A4453"/>
    <w:rsid w:val="00A826B0"/>
    <w:rsid w:val="00AA61C8"/>
    <w:rsid w:val="00B764F7"/>
    <w:rsid w:val="00BE611A"/>
    <w:rsid w:val="00CC08D2"/>
    <w:rsid w:val="00F60F88"/>
    <w:rsid w:val="5B5D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123</cp:lastModifiedBy>
  <cp:revision>3</cp:revision>
  <cp:lastPrinted>2021-05-23T11:38:00Z</cp:lastPrinted>
  <dcterms:created xsi:type="dcterms:W3CDTF">2021-05-23T11:56:00Z</dcterms:created>
  <dcterms:modified xsi:type="dcterms:W3CDTF">2021-06-02T14:12:00Z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1049-11.2.0.10130</vt:lpwstr>
  </property>
</Properties>
</file>