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1B6" w:rsidRDefault="00E57D9C">
      <w:pPr>
        <w:wordWrap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E57D9C">
        <w:rPr>
          <w:sz w:val="26"/>
          <w:szCs w:val="26"/>
        </w:rPr>
        <w:t>Приложение</w:t>
      </w:r>
    </w:p>
    <w:p w:rsidR="00B021B6" w:rsidRDefault="00E57D9C">
      <w:pPr>
        <w:wordWrap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E57D9C">
        <w:rPr>
          <w:sz w:val="26"/>
          <w:szCs w:val="26"/>
        </w:rPr>
        <w:t xml:space="preserve"> к </w:t>
      </w:r>
      <w:r w:rsidR="00C669A3" w:rsidRPr="00E57D9C">
        <w:rPr>
          <w:sz w:val="26"/>
          <w:szCs w:val="26"/>
        </w:rPr>
        <w:t>решени</w:t>
      </w:r>
      <w:r w:rsidRPr="00E57D9C">
        <w:rPr>
          <w:sz w:val="26"/>
          <w:szCs w:val="26"/>
        </w:rPr>
        <w:t>ю</w:t>
      </w:r>
      <w:r w:rsidR="006438A8">
        <w:rPr>
          <w:sz w:val="26"/>
          <w:szCs w:val="26"/>
        </w:rPr>
        <w:t xml:space="preserve"> </w:t>
      </w:r>
      <w:r w:rsidR="00C669A3" w:rsidRPr="00E57D9C">
        <w:rPr>
          <w:sz w:val="26"/>
          <w:szCs w:val="26"/>
        </w:rPr>
        <w:t>Совета</w:t>
      </w:r>
    </w:p>
    <w:p w:rsidR="00070B82" w:rsidRPr="00E57D9C" w:rsidRDefault="00C669A3">
      <w:pPr>
        <w:wordWrap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E57D9C">
        <w:rPr>
          <w:sz w:val="26"/>
          <w:szCs w:val="26"/>
        </w:rPr>
        <w:t xml:space="preserve"> городского поселения «</w:t>
      </w:r>
      <w:r w:rsidR="00F26920" w:rsidRPr="00E57D9C">
        <w:rPr>
          <w:sz w:val="26"/>
          <w:szCs w:val="26"/>
        </w:rPr>
        <w:t>Печора</w:t>
      </w:r>
      <w:r w:rsidRPr="00E57D9C">
        <w:rPr>
          <w:sz w:val="26"/>
          <w:szCs w:val="26"/>
        </w:rPr>
        <w:t>»</w:t>
      </w:r>
    </w:p>
    <w:p w:rsidR="00070B82" w:rsidRDefault="00512FD9" w:rsidP="00DB0E45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от 26</w:t>
      </w:r>
      <w:r w:rsidR="006438A8">
        <w:rPr>
          <w:sz w:val="26"/>
          <w:szCs w:val="26"/>
        </w:rPr>
        <w:t xml:space="preserve"> ноября</w:t>
      </w:r>
      <w:r w:rsidR="00B021B6">
        <w:rPr>
          <w:sz w:val="26"/>
          <w:szCs w:val="26"/>
        </w:rPr>
        <w:t xml:space="preserve"> 2021 г</w:t>
      </w:r>
      <w:r w:rsidR="006438A8">
        <w:rPr>
          <w:sz w:val="26"/>
          <w:szCs w:val="26"/>
        </w:rPr>
        <w:t>.</w:t>
      </w:r>
      <w:r w:rsidR="00B021B6">
        <w:rPr>
          <w:sz w:val="26"/>
          <w:szCs w:val="26"/>
        </w:rPr>
        <w:t xml:space="preserve"> № </w:t>
      </w:r>
      <w:r>
        <w:rPr>
          <w:sz w:val="26"/>
          <w:szCs w:val="26"/>
        </w:rPr>
        <w:t>5-2/20</w:t>
      </w:r>
    </w:p>
    <w:p w:rsidR="00DB0E45" w:rsidRPr="00DB0E45" w:rsidRDefault="00DB0E45" w:rsidP="00DB0E45">
      <w:pPr>
        <w:autoSpaceDE w:val="0"/>
        <w:autoSpaceDN w:val="0"/>
        <w:adjustRightInd w:val="0"/>
        <w:jc w:val="right"/>
        <w:rPr>
          <w:sz w:val="26"/>
          <w:szCs w:val="26"/>
          <w:highlight w:val="yellow"/>
        </w:rPr>
      </w:pPr>
    </w:p>
    <w:p w:rsidR="00E57D9C" w:rsidRDefault="00E57D9C">
      <w:pPr>
        <w:pStyle w:val="11"/>
        <w:keepNext/>
        <w:keepLines/>
        <w:shd w:val="clear" w:color="auto" w:fill="auto"/>
        <w:spacing w:after="0"/>
      </w:pPr>
    </w:p>
    <w:p w:rsidR="006438A8" w:rsidRDefault="006438A8" w:rsidP="006438A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Положение</w:t>
      </w:r>
    </w:p>
    <w:p w:rsidR="006438A8" w:rsidRDefault="006438A8" w:rsidP="006438A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порядке предоставления служебных жилых помещений специализированного жилищного фонда муниципального образования </w:t>
      </w:r>
    </w:p>
    <w:p w:rsidR="006438A8" w:rsidRDefault="006438A8" w:rsidP="006438A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городского поселения «Печора»</w:t>
      </w:r>
    </w:p>
    <w:p w:rsidR="006438A8" w:rsidRDefault="006438A8" w:rsidP="006438A8">
      <w:pPr>
        <w:jc w:val="center"/>
        <w:rPr>
          <w:b/>
          <w:sz w:val="26"/>
          <w:szCs w:val="26"/>
        </w:rPr>
      </w:pPr>
    </w:p>
    <w:p w:rsidR="006438A8" w:rsidRDefault="00B6508B" w:rsidP="00B6508B">
      <w:pPr>
        <w:pStyle w:val="ab"/>
        <w:tabs>
          <w:tab w:val="left" w:pos="3969"/>
          <w:tab w:val="left" w:pos="4253"/>
        </w:tabs>
        <w:ind w:left="1080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</w:t>
      </w:r>
      <w:r w:rsidRPr="00B6508B">
        <w:rPr>
          <w:b/>
          <w:sz w:val="26"/>
          <w:szCs w:val="26"/>
        </w:rPr>
        <w:t xml:space="preserve">. </w:t>
      </w:r>
      <w:r w:rsidR="006438A8">
        <w:rPr>
          <w:b/>
          <w:sz w:val="26"/>
          <w:szCs w:val="26"/>
        </w:rPr>
        <w:t>Общие положения</w:t>
      </w:r>
    </w:p>
    <w:p w:rsidR="006438A8" w:rsidRDefault="006438A8" w:rsidP="006438A8">
      <w:pPr>
        <w:pStyle w:val="ab"/>
        <w:ind w:left="1080"/>
        <w:rPr>
          <w:b/>
          <w:sz w:val="26"/>
          <w:szCs w:val="26"/>
        </w:rPr>
      </w:pPr>
    </w:p>
    <w:p w:rsidR="006438A8" w:rsidRDefault="00512FD9" w:rsidP="006438A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proofErr w:type="gramStart"/>
      <w:r w:rsidR="006438A8">
        <w:rPr>
          <w:sz w:val="26"/>
          <w:szCs w:val="26"/>
        </w:rPr>
        <w:t xml:space="preserve">Настоящее положение о порядке предоставления служебных жилых помещений специализированного жилищного фонда муниципального образования городского поселения «Печора» (далее – Положение) разработано в соответствии со статьёй 14, разделом </w:t>
      </w:r>
      <w:r w:rsidR="006438A8">
        <w:rPr>
          <w:sz w:val="26"/>
          <w:szCs w:val="26"/>
          <w:lang w:val="en-US"/>
        </w:rPr>
        <w:t>IV</w:t>
      </w:r>
      <w:r w:rsidR="006438A8">
        <w:rPr>
          <w:sz w:val="26"/>
          <w:szCs w:val="26"/>
        </w:rPr>
        <w:t xml:space="preserve"> Жилищного кодекса Российской Федерации, частью 2 статьи 72, частью 14 статьи 100 Федерального закона от 21.11.2011 № 323-ФЗ «Об основах охраны здоровья граждан в Российской Федерации», частью 1 статьи 8 Федерального закона от 19.07.2011 № 247-ФЗ</w:t>
      </w:r>
      <w:proofErr w:type="gramEnd"/>
      <w:r w:rsidR="006438A8">
        <w:rPr>
          <w:sz w:val="26"/>
          <w:szCs w:val="26"/>
        </w:rPr>
        <w:t xml:space="preserve"> «</w:t>
      </w:r>
      <w:proofErr w:type="gramStart"/>
      <w:r w:rsidR="006438A8">
        <w:rPr>
          <w:sz w:val="26"/>
          <w:szCs w:val="26"/>
        </w:rPr>
        <w:t>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Федерации» частью 17 статьи 15.1, частью 5 статьи 20, статьей 48 Федерального закона от 06.10.2003 № 131-ФЗ «Об общих принципах организации местного самоуправления в Российской Федерации», Законом Российской Федерации от 04.07.1991 № 1541-1 «О приватизации жилищного фонда в Российской Федерации», постановлением Правительства Российской Федерации от</w:t>
      </w:r>
      <w:proofErr w:type="gramEnd"/>
      <w:r w:rsidR="006438A8">
        <w:rPr>
          <w:sz w:val="26"/>
          <w:szCs w:val="26"/>
        </w:rPr>
        <w:t xml:space="preserve"> 26.01.2006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 для определения порядка учета граждан, нуждающихся в предоставлении служебного жилого помещения и предоставления жилых помещений специализированного жилищного фонда муниципального образования городского поселения «Печора» (далее –</w:t>
      </w:r>
      <w:r>
        <w:rPr>
          <w:sz w:val="26"/>
          <w:szCs w:val="26"/>
        </w:rPr>
        <w:t xml:space="preserve"> </w:t>
      </w:r>
      <w:r w:rsidR="006438A8">
        <w:rPr>
          <w:sz w:val="26"/>
          <w:szCs w:val="26"/>
        </w:rPr>
        <w:t>специализированный жилищный фонд).</w:t>
      </w:r>
    </w:p>
    <w:p w:rsidR="006438A8" w:rsidRDefault="006438A8" w:rsidP="006438A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Категории граждан, которым предоставляются служебные жилые помещения специализированного жилищного фонда (далее - служебные жилые помещения), определены в приложении к настоящему Положению.</w:t>
      </w:r>
    </w:p>
    <w:p w:rsidR="00512FD9" w:rsidRDefault="00512FD9" w:rsidP="00512FD9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>
        <w:rPr>
          <w:sz w:val="26"/>
          <w:szCs w:val="26"/>
        </w:rPr>
        <w:tab/>
      </w:r>
      <w:r w:rsidR="006438A8">
        <w:rPr>
          <w:sz w:val="26"/>
          <w:szCs w:val="26"/>
        </w:rPr>
        <w:t>К служебным жилым помещениям специализированного жилищного фонда относятся жилые помещения (жилой дом, отдельная квартира), находящиеся в собственности муниципального образования городского поселения «Печора», включенные, с соблюдением требований порядка, установленного законодательством Российской Федерации, в специализированный жилищный фонд муниципального образования городского поселения «Печора».</w:t>
      </w:r>
    </w:p>
    <w:p w:rsidR="006438A8" w:rsidRDefault="00512FD9" w:rsidP="00512FD9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>
        <w:rPr>
          <w:sz w:val="26"/>
          <w:szCs w:val="26"/>
        </w:rPr>
        <w:tab/>
      </w:r>
      <w:proofErr w:type="gramStart"/>
      <w:r w:rsidR="006438A8">
        <w:rPr>
          <w:sz w:val="26"/>
          <w:szCs w:val="26"/>
        </w:rPr>
        <w:t xml:space="preserve">Включение жилого помещения в специализированный жилищный фонд с отнесением такого помещения к служебному и исключение жилого помещения из указанного фонда осуществляется в соответствии с Правилами отнесения жилого помещения к специализированному жилищному фонду, утвержденными постановлением Правительства Российской Федерации от 26.01.2006 № 42 «Об утверждении Правил отнесения жилого помещения к </w:t>
      </w:r>
      <w:r w:rsidR="006438A8">
        <w:rPr>
          <w:sz w:val="26"/>
          <w:szCs w:val="26"/>
        </w:rPr>
        <w:lastRenderedPageBreak/>
        <w:t>специализированному жилищному фонду и типовых договоров найма специализированных жилых помещений», Решение оформляется в</w:t>
      </w:r>
      <w:proofErr w:type="gramEnd"/>
      <w:r w:rsidR="006438A8">
        <w:rPr>
          <w:sz w:val="26"/>
          <w:szCs w:val="26"/>
        </w:rPr>
        <w:t xml:space="preserve"> </w:t>
      </w:r>
      <w:proofErr w:type="gramStart"/>
      <w:r w:rsidR="006438A8">
        <w:rPr>
          <w:sz w:val="26"/>
          <w:szCs w:val="26"/>
        </w:rPr>
        <w:t>виде</w:t>
      </w:r>
      <w:proofErr w:type="gramEnd"/>
      <w:r w:rsidR="006438A8">
        <w:rPr>
          <w:sz w:val="26"/>
          <w:szCs w:val="26"/>
        </w:rPr>
        <w:t xml:space="preserve"> постановления администрации муниципального района «Печора».</w:t>
      </w:r>
    </w:p>
    <w:p w:rsidR="006438A8" w:rsidRDefault="00512FD9" w:rsidP="006438A8">
      <w:pPr>
        <w:pStyle w:val="13"/>
        <w:shd w:val="clear" w:color="auto" w:fill="auto"/>
        <w:ind w:firstLine="851"/>
        <w:rPr>
          <w:sz w:val="26"/>
          <w:szCs w:val="26"/>
        </w:rPr>
      </w:pPr>
      <w:r>
        <w:rPr>
          <w:sz w:val="26"/>
          <w:szCs w:val="26"/>
        </w:rPr>
        <w:t xml:space="preserve">1.4. </w:t>
      </w:r>
      <w:proofErr w:type="gramStart"/>
      <w:r w:rsidR="006438A8">
        <w:rPr>
          <w:sz w:val="26"/>
          <w:szCs w:val="26"/>
        </w:rPr>
        <w:t>Сведения о включении жилых помещений в специализированный жилищной фонд, отнесение муниципального жилого помещения к служебному и об исключении жилого помещения из специализированного жилищного фонда учитываются комитетом по управлению муниципальной собственностью муниципального района «Печора» (далее – Комитет) в Реестре муниципальной собственности муниципального образования городского поселения «Печора».</w:t>
      </w:r>
      <w:proofErr w:type="gramEnd"/>
    </w:p>
    <w:p w:rsidR="006438A8" w:rsidRDefault="00512FD9" w:rsidP="00512FD9">
      <w:pPr>
        <w:pStyle w:val="13"/>
        <w:shd w:val="clear" w:color="auto" w:fill="auto"/>
        <w:tabs>
          <w:tab w:val="left" w:pos="1481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             1.5.</w:t>
      </w:r>
      <w:r>
        <w:rPr>
          <w:sz w:val="26"/>
          <w:szCs w:val="26"/>
        </w:rPr>
        <w:tab/>
      </w:r>
      <w:r w:rsidR="006438A8">
        <w:rPr>
          <w:sz w:val="26"/>
          <w:szCs w:val="26"/>
        </w:rPr>
        <w:t>Решение о предоставлении служебного жилого помещения принимается администрацией муниципального района «Печора» на основании рекомендации комиссии по жилищным вопросам (далее – жилищная комиссия). Положение о жилищной комисс</w:t>
      </w:r>
      <w:proofErr w:type="gramStart"/>
      <w:r w:rsidR="006438A8">
        <w:rPr>
          <w:sz w:val="26"/>
          <w:szCs w:val="26"/>
        </w:rPr>
        <w:t>ии и ее</w:t>
      </w:r>
      <w:proofErr w:type="gramEnd"/>
      <w:r w:rsidR="006438A8">
        <w:rPr>
          <w:sz w:val="26"/>
          <w:szCs w:val="26"/>
        </w:rPr>
        <w:t xml:space="preserve"> состав утверждается постановлением администрации муниципального района «Печора».</w:t>
      </w:r>
    </w:p>
    <w:p w:rsidR="006438A8" w:rsidRDefault="006438A8" w:rsidP="006438A8">
      <w:pPr>
        <w:pStyle w:val="13"/>
        <w:shd w:val="clear" w:color="auto" w:fill="auto"/>
        <w:tabs>
          <w:tab w:val="left" w:pos="1481"/>
        </w:tabs>
        <w:ind w:firstLine="0"/>
        <w:rPr>
          <w:sz w:val="26"/>
          <w:szCs w:val="26"/>
        </w:rPr>
      </w:pPr>
    </w:p>
    <w:p w:rsidR="00512FD9" w:rsidRDefault="00B6508B" w:rsidP="00B6508B">
      <w:pPr>
        <w:pStyle w:val="13"/>
        <w:shd w:val="clear" w:color="auto" w:fill="auto"/>
        <w:ind w:left="1080"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II</w:t>
      </w:r>
      <w:r w:rsidRPr="00B6508B">
        <w:rPr>
          <w:b/>
          <w:sz w:val="26"/>
          <w:szCs w:val="26"/>
        </w:rPr>
        <w:t xml:space="preserve">. </w:t>
      </w:r>
      <w:r w:rsidR="006438A8">
        <w:rPr>
          <w:b/>
          <w:sz w:val="26"/>
          <w:szCs w:val="26"/>
        </w:rPr>
        <w:t>Порядок учета граждан, нуждающихся в предоставлении служебного жилого помещения, и предоставления им служебного</w:t>
      </w:r>
    </w:p>
    <w:p w:rsidR="006438A8" w:rsidRDefault="006438A8" w:rsidP="00512FD9">
      <w:pPr>
        <w:pStyle w:val="13"/>
        <w:shd w:val="clear" w:color="auto" w:fill="auto"/>
        <w:ind w:left="1080"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жилого помещения</w:t>
      </w:r>
    </w:p>
    <w:p w:rsidR="006438A8" w:rsidRDefault="006438A8" w:rsidP="006438A8">
      <w:pPr>
        <w:pStyle w:val="13"/>
        <w:shd w:val="clear" w:color="auto" w:fill="auto"/>
        <w:ind w:left="1080" w:firstLine="0"/>
        <w:rPr>
          <w:b/>
          <w:sz w:val="26"/>
          <w:szCs w:val="26"/>
        </w:rPr>
      </w:pPr>
    </w:p>
    <w:p w:rsidR="006438A8" w:rsidRDefault="00512FD9" w:rsidP="00512FD9">
      <w:pPr>
        <w:pStyle w:val="13"/>
        <w:shd w:val="clear" w:color="auto" w:fill="auto"/>
        <w:tabs>
          <w:tab w:val="left" w:pos="1418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>2.1.</w:t>
      </w:r>
      <w:r>
        <w:rPr>
          <w:sz w:val="26"/>
          <w:szCs w:val="26"/>
        </w:rPr>
        <w:tab/>
      </w:r>
      <w:r w:rsidR="006438A8">
        <w:rPr>
          <w:sz w:val="26"/>
          <w:szCs w:val="26"/>
        </w:rPr>
        <w:t>Предоставление служебного жилого помещения не преследует цели улучшения жилищных условий нанимателя данного жилого помещения, а предназначено создать надлежащие жилищно-бытовые условия с целью приближения к месту работы граждан, являющихся специалистами, работниками, профессии которых востребованы длительное время и в привлечении к труду которых муниципальное образования городского поселения «Печора» испытывает потребность.</w:t>
      </w:r>
    </w:p>
    <w:p w:rsidR="006438A8" w:rsidRDefault="00512FD9" w:rsidP="006438A8">
      <w:pPr>
        <w:pStyle w:val="13"/>
        <w:shd w:val="clear" w:color="auto" w:fill="auto"/>
        <w:ind w:firstLine="851"/>
        <w:rPr>
          <w:sz w:val="26"/>
          <w:szCs w:val="26"/>
        </w:rPr>
      </w:pPr>
      <w:r>
        <w:rPr>
          <w:sz w:val="26"/>
          <w:szCs w:val="26"/>
        </w:rPr>
        <w:t>2.2.</w:t>
      </w:r>
      <w:r>
        <w:rPr>
          <w:sz w:val="26"/>
          <w:szCs w:val="26"/>
        </w:rPr>
        <w:tab/>
      </w:r>
      <w:r w:rsidR="006438A8">
        <w:rPr>
          <w:sz w:val="26"/>
          <w:szCs w:val="26"/>
        </w:rPr>
        <w:t>Основанием для рассмотрения вопросов о предоставлении  служебного жилого помещения, о постановке работника бюджетной сферы на учет граждан, нуждающихся в предоставлении служебного жилого помещения, является ходатайство с места работы о предоставлении служебного жилого помещения из специализированного жилищного фонда.</w:t>
      </w:r>
    </w:p>
    <w:p w:rsidR="006438A8" w:rsidRDefault="00512FD9" w:rsidP="006438A8">
      <w:pPr>
        <w:pStyle w:val="13"/>
        <w:shd w:val="clear" w:color="auto" w:fill="auto"/>
        <w:ind w:firstLine="851"/>
        <w:rPr>
          <w:sz w:val="26"/>
          <w:szCs w:val="26"/>
        </w:rPr>
      </w:pPr>
      <w:r>
        <w:rPr>
          <w:sz w:val="26"/>
          <w:szCs w:val="26"/>
        </w:rPr>
        <w:t>2.3.</w:t>
      </w:r>
      <w:r>
        <w:rPr>
          <w:sz w:val="26"/>
          <w:szCs w:val="26"/>
        </w:rPr>
        <w:tab/>
      </w:r>
      <w:r w:rsidR="006438A8">
        <w:rPr>
          <w:sz w:val="26"/>
          <w:szCs w:val="26"/>
        </w:rPr>
        <w:t>Для рассмотрения вопроса о предоставлении служебного жилого помещения заинтересованное лицо подает заявление о предоставлении служебного жилого помещения на имя главы муниципального района «Печора» – руководителя администрации, к которому прилагаются следующие документы:</w:t>
      </w:r>
    </w:p>
    <w:p w:rsidR="006438A8" w:rsidRDefault="006438A8" w:rsidP="006438A8">
      <w:pPr>
        <w:pStyle w:val="13"/>
        <w:shd w:val="clear" w:color="auto" w:fill="auto"/>
        <w:ind w:firstLine="851"/>
        <w:rPr>
          <w:sz w:val="26"/>
          <w:szCs w:val="26"/>
        </w:rPr>
      </w:pPr>
      <w:r>
        <w:rPr>
          <w:sz w:val="26"/>
          <w:szCs w:val="26"/>
        </w:rPr>
        <w:t>а) ходатайство с места работы о предоставлении служебного жилого помещения из специализированного жилищного фонда;</w:t>
      </w:r>
    </w:p>
    <w:p w:rsidR="006438A8" w:rsidRDefault="006438A8" w:rsidP="006438A8">
      <w:pPr>
        <w:pStyle w:val="13"/>
        <w:shd w:val="clear" w:color="auto" w:fill="auto"/>
        <w:ind w:firstLine="851"/>
        <w:rPr>
          <w:sz w:val="26"/>
          <w:szCs w:val="26"/>
        </w:rPr>
      </w:pPr>
      <w:r>
        <w:rPr>
          <w:sz w:val="26"/>
          <w:szCs w:val="26"/>
        </w:rPr>
        <w:t>б) копии документов, удостоверяющих личность работника бюджетной сферы (с представлением оригинала);</w:t>
      </w:r>
    </w:p>
    <w:p w:rsidR="006438A8" w:rsidRDefault="006438A8" w:rsidP="006438A8">
      <w:pPr>
        <w:pStyle w:val="13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>в) документ о регистрации по месту жительства и /или по месту пребывания;</w:t>
      </w:r>
    </w:p>
    <w:p w:rsidR="006438A8" w:rsidRDefault="006438A8" w:rsidP="006438A8">
      <w:pPr>
        <w:pStyle w:val="13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>г) копия трудовой книжки, заверенная работодателем (действительна в течение одного месяца);</w:t>
      </w:r>
    </w:p>
    <w:p w:rsidR="006438A8" w:rsidRDefault="006438A8" w:rsidP="006438A8">
      <w:pPr>
        <w:pStyle w:val="13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>д) копия трудового договора, заверенная работодателем (действительна в течение одного месяца);</w:t>
      </w:r>
    </w:p>
    <w:p w:rsidR="006438A8" w:rsidRDefault="006438A8" w:rsidP="006438A8">
      <w:pPr>
        <w:pStyle w:val="13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>е) копии документов, подтверждающих степень родства гражданина и  членов его семьи;</w:t>
      </w:r>
    </w:p>
    <w:p w:rsidR="006438A8" w:rsidRDefault="006438A8" w:rsidP="006438A8">
      <w:pPr>
        <w:pStyle w:val="13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 xml:space="preserve">ж) в случае проживания на территории муниципального образования </w:t>
      </w:r>
      <w:r>
        <w:rPr>
          <w:sz w:val="26"/>
          <w:szCs w:val="26"/>
        </w:rPr>
        <w:lastRenderedPageBreak/>
        <w:t>муниципального района «Печора», документ, подтверждающий признание гражданина нуждающимся в жилых помещениях.</w:t>
      </w:r>
    </w:p>
    <w:p w:rsidR="006438A8" w:rsidRDefault="00512FD9" w:rsidP="006438A8">
      <w:pPr>
        <w:pStyle w:val="13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>2.4.</w:t>
      </w:r>
      <w:r>
        <w:rPr>
          <w:sz w:val="26"/>
          <w:szCs w:val="26"/>
        </w:rPr>
        <w:tab/>
      </w:r>
      <w:r w:rsidR="006438A8">
        <w:rPr>
          <w:sz w:val="26"/>
          <w:szCs w:val="26"/>
        </w:rPr>
        <w:t>Отдел управления и распоряжения жилищным фондом комитета по управлению муниципальной собственностью муниципального района «Печора» (далее – Отдел) после получения документов, указанных в пункте 2.3. настоящего Положения производит регистрацию заявления в журнале регистрации и передает заявление с комплектом документов на рассмотрение жилищной комиссии.</w:t>
      </w:r>
    </w:p>
    <w:p w:rsidR="006438A8" w:rsidRDefault="00512FD9" w:rsidP="006438A8">
      <w:pPr>
        <w:pStyle w:val="13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>2.5.</w:t>
      </w:r>
      <w:r>
        <w:rPr>
          <w:sz w:val="26"/>
          <w:szCs w:val="26"/>
        </w:rPr>
        <w:tab/>
      </w:r>
      <w:r w:rsidR="006438A8">
        <w:rPr>
          <w:sz w:val="26"/>
          <w:szCs w:val="26"/>
        </w:rPr>
        <w:t xml:space="preserve">Жилищная комиссия осуществляет их проверку на предмет соответствия требованиям действующего жилищного законодательства и настоящего Положения. </w:t>
      </w:r>
    </w:p>
    <w:p w:rsidR="006438A8" w:rsidRDefault="006438A8" w:rsidP="006438A8">
      <w:pPr>
        <w:pStyle w:val="13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>Установив, что представленные заявителем документы соответствуют указанным требованиям, жилищная комиссия принимает одно из решений:</w:t>
      </w:r>
    </w:p>
    <w:p w:rsidR="006438A8" w:rsidRDefault="006438A8" w:rsidP="006438A8">
      <w:pPr>
        <w:pStyle w:val="13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>- о предоставлении служебного жилого помещения при наличии свободных специализированных жилых помещений;</w:t>
      </w:r>
    </w:p>
    <w:p w:rsidR="006438A8" w:rsidRDefault="006438A8" w:rsidP="006438A8">
      <w:pPr>
        <w:pStyle w:val="13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>- о принятии на учет граждан, нуждающихся в предоставлении  служебного жилого помещения, в случае отсутствия свободных специализированных жилых помещений;</w:t>
      </w:r>
    </w:p>
    <w:p w:rsidR="006438A8" w:rsidRDefault="006438A8" w:rsidP="006438A8">
      <w:pPr>
        <w:pStyle w:val="13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 xml:space="preserve"> - об отказе в предоставлении служебного жилого помещения либо принятии на учет.</w:t>
      </w:r>
    </w:p>
    <w:p w:rsidR="006438A8" w:rsidRDefault="006438A8" w:rsidP="006438A8">
      <w:pPr>
        <w:pStyle w:val="13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>Уведомления о предоставлении служебного жилого помещения, о  приеме на учет либо мотивированный отказ направляется заявителю в письменной форме на бланке Администрации.</w:t>
      </w:r>
    </w:p>
    <w:p w:rsidR="006438A8" w:rsidRDefault="00512FD9" w:rsidP="00512FD9">
      <w:pPr>
        <w:pStyle w:val="13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>2.6.</w:t>
      </w:r>
      <w:r>
        <w:rPr>
          <w:sz w:val="26"/>
          <w:szCs w:val="26"/>
        </w:rPr>
        <w:tab/>
      </w:r>
      <w:r w:rsidR="006438A8">
        <w:rPr>
          <w:sz w:val="26"/>
          <w:szCs w:val="26"/>
        </w:rPr>
        <w:t>Снимаются с учета граждан, нуждающихся в предоставлении служебного жилого помещения граждане:</w:t>
      </w:r>
    </w:p>
    <w:p w:rsidR="006438A8" w:rsidRDefault="006438A8" w:rsidP="006438A8">
      <w:pPr>
        <w:pStyle w:val="13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>а) обеспеченные жилым помещением в соответствующем населенном пункте, расположенном на территории муниципального образования городского поселения «Печора»;</w:t>
      </w:r>
    </w:p>
    <w:p w:rsidR="006438A8" w:rsidRDefault="006438A8" w:rsidP="006438A8">
      <w:pPr>
        <w:pStyle w:val="13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>б) в документах</w:t>
      </w:r>
      <w:r w:rsidR="00512FD9">
        <w:rPr>
          <w:sz w:val="26"/>
          <w:szCs w:val="26"/>
        </w:rPr>
        <w:t>,</w:t>
      </w:r>
      <w:r>
        <w:rPr>
          <w:sz w:val="26"/>
          <w:szCs w:val="26"/>
        </w:rPr>
        <w:t xml:space="preserve"> которых выявлены не соответствующие действительности сведения о нуждаемости в предоставлении служебного жилого помещения;</w:t>
      </w:r>
    </w:p>
    <w:p w:rsidR="006438A8" w:rsidRDefault="00512FD9" w:rsidP="00512FD9">
      <w:pPr>
        <w:pStyle w:val="13"/>
        <w:shd w:val="clear" w:color="auto" w:fill="auto"/>
        <w:tabs>
          <w:tab w:val="left" w:pos="1134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>в)</w:t>
      </w:r>
      <w:r>
        <w:rPr>
          <w:sz w:val="26"/>
          <w:szCs w:val="26"/>
        </w:rPr>
        <w:tab/>
      </w:r>
      <w:r w:rsidR="006438A8">
        <w:rPr>
          <w:sz w:val="26"/>
          <w:szCs w:val="26"/>
        </w:rPr>
        <w:t>уволенные с муниципальной службы, прекратившие трудовые отношения или переведенные с должности, дающей право на предоставления служебного жилого помещения;</w:t>
      </w:r>
    </w:p>
    <w:p w:rsidR="006438A8" w:rsidRDefault="006438A8" w:rsidP="006438A8">
      <w:pPr>
        <w:pStyle w:val="13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 xml:space="preserve">г) подавшие заявление о снятии с учета </w:t>
      </w:r>
      <w:proofErr w:type="gramStart"/>
      <w:r>
        <w:rPr>
          <w:sz w:val="26"/>
          <w:szCs w:val="26"/>
        </w:rPr>
        <w:t>нуждающихся</w:t>
      </w:r>
      <w:proofErr w:type="gramEnd"/>
      <w:r>
        <w:rPr>
          <w:sz w:val="26"/>
          <w:szCs w:val="26"/>
        </w:rPr>
        <w:t xml:space="preserve"> в предоставлении служебного жилого помещения;</w:t>
      </w:r>
    </w:p>
    <w:p w:rsidR="006438A8" w:rsidRDefault="006438A8" w:rsidP="006438A8">
      <w:pPr>
        <w:pStyle w:val="13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>д) отказа гражданина от предоставляемого служебного жилого помещения, отвечающего техническим и санитарным нормам, расположенного в границах городского поселения «Печора».</w:t>
      </w:r>
    </w:p>
    <w:p w:rsidR="006438A8" w:rsidRDefault="00512FD9" w:rsidP="00512FD9">
      <w:pPr>
        <w:pStyle w:val="13"/>
        <w:shd w:val="clear" w:color="auto" w:fill="auto"/>
        <w:tabs>
          <w:tab w:val="left" w:pos="1418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>2.7.</w:t>
      </w:r>
      <w:r>
        <w:rPr>
          <w:sz w:val="26"/>
          <w:szCs w:val="26"/>
        </w:rPr>
        <w:tab/>
      </w:r>
      <w:r w:rsidR="006438A8">
        <w:rPr>
          <w:sz w:val="26"/>
          <w:szCs w:val="26"/>
        </w:rPr>
        <w:t>Снятие с учета осуществляется по основаниям, перечисленным в пункте 2.6 настоящего Положения. О снятии с учета граждане уведомляются в письменной форме на бланке Администрации.</w:t>
      </w:r>
    </w:p>
    <w:p w:rsidR="006438A8" w:rsidRDefault="006438A8" w:rsidP="006438A8">
      <w:pPr>
        <w:pStyle w:val="13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>2.8. Служебные жилые помещения предоставляются в порядке очередности исходя из времени нахождения гражданина на учете граждан, нуждающихся в предоставлении служебного жилого помещения.</w:t>
      </w:r>
    </w:p>
    <w:p w:rsidR="006438A8" w:rsidRDefault="006438A8" w:rsidP="006438A8">
      <w:pPr>
        <w:pStyle w:val="13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>При предоставлении служебного жилого помещения учитывается степень нуждаемости заявителя в предоставлении жилого помещения.</w:t>
      </w:r>
    </w:p>
    <w:p w:rsidR="006438A8" w:rsidRDefault="00512FD9" w:rsidP="00512FD9">
      <w:pPr>
        <w:pStyle w:val="13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>2.9.</w:t>
      </w:r>
      <w:r>
        <w:rPr>
          <w:sz w:val="26"/>
          <w:szCs w:val="26"/>
        </w:rPr>
        <w:tab/>
      </w:r>
      <w:r w:rsidR="006438A8">
        <w:rPr>
          <w:sz w:val="26"/>
          <w:szCs w:val="26"/>
        </w:rPr>
        <w:t xml:space="preserve">На гражданина, имеющего право на получение служебного жилого помещения, Комитет готовит служебную записку главе муниципального района «Печора» - руководителю администрации с предложением о распределении </w:t>
      </w:r>
      <w:r w:rsidR="006438A8">
        <w:rPr>
          <w:sz w:val="26"/>
          <w:szCs w:val="26"/>
        </w:rPr>
        <w:lastRenderedPageBreak/>
        <w:t>служебного жилого помещения.</w:t>
      </w:r>
    </w:p>
    <w:p w:rsidR="006438A8" w:rsidRDefault="00512FD9" w:rsidP="00512FD9">
      <w:pPr>
        <w:pStyle w:val="13"/>
        <w:shd w:val="clear" w:color="auto" w:fill="auto"/>
        <w:tabs>
          <w:tab w:val="left" w:pos="1418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>2.10.</w:t>
      </w:r>
      <w:r>
        <w:rPr>
          <w:sz w:val="26"/>
          <w:szCs w:val="26"/>
        </w:rPr>
        <w:tab/>
      </w:r>
      <w:r w:rsidR="006438A8">
        <w:rPr>
          <w:sz w:val="26"/>
          <w:szCs w:val="26"/>
        </w:rPr>
        <w:t>Решение о предоставлении  служебного жилого помещения работнику бюджетной сферы оформляется в виде постановления администрации муниципального района «Печора» (далее – Постановление) и является основанием для заключения договора найма служебного жилого помещения с гражданином в соответствии с требованиями Жилищного кодекса Российской Федерации.</w:t>
      </w:r>
    </w:p>
    <w:p w:rsidR="006438A8" w:rsidRDefault="006438A8" w:rsidP="006438A8">
      <w:pPr>
        <w:pStyle w:val="13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</w:p>
    <w:p w:rsidR="006438A8" w:rsidRDefault="00B6508B" w:rsidP="00B6508B">
      <w:pPr>
        <w:pStyle w:val="13"/>
        <w:shd w:val="clear" w:color="auto" w:fill="auto"/>
        <w:tabs>
          <w:tab w:val="left" w:pos="1396"/>
        </w:tabs>
        <w:ind w:left="1080"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 xml:space="preserve">III </w:t>
      </w:r>
      <w:bookmarkStart w:id="0" w:name="_GoBack"/>
      <w:bookmarkEnd w:id="0"/>
      <w:r w:rsidR="006438A8">
        <w:rPr>
          <w:b/>
          <w:sz w:val="26"/>
          <w:szCs w:val="26"/>
        </w:rPr>
        <w:t>Пользование служебным жилым помещением.</w:t>
      </w:r>
    </w:p>
    <w:p w:rsidR="006438A8" w:rsidRDefault="006438A8" w:rsidP="006438A8">
      <w:pPr>
        <w:pStyle w:val="13"/>
        <w:shd w:val="clear" w:color="auto" w:fill="auto"/>
        <w:tabs>
          <w:tab w:val="left" w:pos="1396"/>
        </w:tabs>
        <w:ind w:left="1080" w:firstLine="0"/>
        <w:rPr>
          <w:b/>
          <w:sz w:val="26"/>
          <w:szCs w:val="26"/>
        </w:rPr>
      </w:pPr>
    </w:p>
    <w:p w:rsidR="006438A8" w:rsidRDefault="00512FD9" w:rsidP="00512FD9">
      <w:pPr>
        <w:pStyle w:val="13"/>
        <w:shd w:val="clear" w:color="auto" w:fill="auto"/>
        <w:tabs>
          <w:tab w:val="left" w:pos="1418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>3.1.</w:t>
      </w:r>
      <w:r>
        <w:rPr>
          <w:sz w:val="26"/>
          <w:szCs w:val="26"/>
        </w:rPr>
        <w:tab/>
      </w:r>
      <w:proofErr w:type="gramStart"/>
      <w:r w:rsidR="006438A8">
        <w:rPr>
          <w:sz w:val="26"/>
          <w:szCs w:val="26"/>
        </w:rPr>
        <w:t xml:space="preserve">Комитет, действующий от имени муниципального образования городского поселения «Печора», именуемый </w:t>
      </w:r>
      <w:proofErr w:type="spellStart"/>
      <w:r w:rsidR="006438A8">
        <w:rPr>
          <w:sz w:val="26"/>
          <w:szCs w:val="26"/>
        </w:rPr>
        <w:t>Наймодатель</w:t>
      </w:r>
      <w:proofErr w:type="spellEnd"/>
      <w:r w:rsidR="006438A8">
        <w:rPr>
          <w:sz w:val="26"/>
          <w:szCs w:val="26"/>
        </w:rPr>
        <w:t xml:space="preserve"> в течение 5 рабочих дней со дня принятия Постановления заключает с гражданином договор найма служебного жилого помещения (далее – Договор), что является основанием для вселения в предоставленное жилое помещения работника бюджетной сферы.</w:t>
      </w:r>
      <w:proofErr w:type="gramEnd"/>
    </w:p>
    <w:p w:rsidR="006438A8" w:rsidRDefault="00512FD9" w:rsidP="00512FD9">
      <w:pPr>
        <w:pStyle w:val="13"/>
        <w:shd w:val="clear" w:color="auto" w:fill="auto"/>
        <w:tabs>
          <w:tab w:val="left" w:pos="1418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>3.2.</w:t>
      </w:r>
      <w:r>
        <w:rPr>
          <w:sz w:val="26"/>
          <w:szCs w:val="26"/>
        </w:rPr>
        <w:tab/>
      </w:r>
      <w:r w:rsidR="006438A8">
        <w:rPr>
          <w:sz w:val="26"/>
          <w:szCs w:val="26"/>
        </w:rPr>
        <w:t>К заключению Договора применяются правила статьи 100 Жилищного кодекса Российской Федерации.</w:t>
      </w:r>
    </w:p>
    <w:p w:rsidR="006438A8" w:rsidRDefault="00512FD9" w:rsidP="006438A8">
      <w:pPr>
        <w:pStyle w:val="13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>3.3.</w:t>
      </w:r>
      <w:r>
        <w:rPr>
          <w:sz w:val="26"/>
          <w:szCs w:val="26"/>
        </w:rPr>
        <w:tab/>
      </w:r>
      <w:r w:rsidR="006438A8">
        <w:rPr>
          <w:sz w:val="26"/>
          <w:szCs w:val="26"/>
        </w:rPr>
        <w:t>К пользованию служебными жилыми помещениями по договорам найма таких жилых помещений применяются положения статьи 65 и части 3 и 4 статьи 67 Жилищного кодекса Российской Федерации и настоящего Положения.</w:t>
      </w:r>
    </w:p>
    <w:p w:rsidR="006438A8" w:rsidRDefault="006438A8" w:rsidP="006438A8">
      <w:pPr>
        <w:pStyle w:val="13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proofErr w:type="gramStart"/>
      <w:r>
        <w:rPr>
          <w:sz w:val="26"/>
          <w:szCs w:val="26"/>
        </w:rPr>
        <w:t>Наниматель служебного жилого помещения не вправе осуществлять обмен занимаемого жилого помещения, в также передавать его в поднаем, указанные жилые помещения не подлежат отчуждению, за исключением случаев, установленных пунктом 3.10 настоящего Положения.</w:t>
      </w:r>
      <w:proofErr w:type="gramEnd"/>
    </w:p>
    <w:p w:rsidR="006438A8" w:rsidRDefault="00512FD9" w:rsidP="006438A8">
      <w:pPr>
        <w:pStyle w:val="13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>3.4.</w:t>
      </w:r>
      <w:r>
        <w:rPr>
          <w:sz w:val="26"/>
          <w:szCs w:val="26"/>
        </w:rPr>
        <w:tab/>
      </w:r>
      <w:r w:rsidR="006438A8">
        <w:rPr>
          <w:sz w:val="26"/>
          <w:szCs w:val="26"/>
        </w:rPr>
        <w:t>Гражданин, проживающий в служебном жилом помещении, обязан вносить плату за жилое помещение, за содержание и ремонт жилого помещения, и коммунальные услуги в порядке и на условиях, определенных федеральным законодательством, правовыми актами Республики Коми, муниципального образования муниципального района «Печора».</w:t>
      </w:r>
    </w:p>
    <w:p w:rsidR="006438A8" w:rsidRDefault="006438A8" w:rsidP="006438A8">
      <w:pPr>
        <w:pStyle w:val="13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 xml:space="preserve">3.5. Форма типового договора служебного жилого помещения утверждена постановлением Правительства Российской Федерации от 26.01.2006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помещений». </w:t>
      </w:r>
    </w:p>
    <w:p w:rsidR="006438A8" w:rsidRDefault="00512FD9" w:rsidP="006438A8">
      <w:pPr>
        <w:pStyle w:val="13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>3.6.</w:t>
      </w:r>
      <w:r>
        <w:rPr>
          <w:sz w:val="26"/>
          <w:szCs w:val="26"/>
        </w:rPr>
        <w:tab/>
      </w:r>
      <w:proofErr w:type="gramStart"/>
      <w:r w:rsidR="006438A8">
        <w:rPr>
          <w:sz w:val="26"/>
          <w:szCs w:val="26"/>
        </w:rPr>
        <w:t>Прекращение гражданином трудовых отношений с учреждениями бюджетной сферы муниципального образования городского поселения «Печора», муниципального образования муниципального района «Печора», медицинскими организациями, подведомственными органу исполнительной власти Республики Коми в сфере охраны здоровья, расположенными на территории муниципального образования городского поселения «Печора», освобождение сотрудника от замещаемой должности участкового уполномоченного полиции, является основанием для расторжения Договора.</w:t>
      </w:r>
      <w:proofErr w:type="gramEnd"/>
    </w:p>
    <w:p w:rsidR="006438A8" w:rsidRDefault="00512FD9" w:rsidP="006438A8">
      <w:pPr>
        <w:pStyle w:val="13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>3.7.</w:t>
      </w:r>
      <w:r>
        <w:rPr>
          <w:sz w:val="26"/>
          <w:szCs w:val="26"/>
        </w:rPr>
        <w:tab/>
      </w:r>
      <w:proofErr w:type="gramStart"/>
      <w:r w:rsidR="006438A8">
        <w:rPr>
          <w:sz w:val="26"/>
          <w:szCs w:val="26"/>
        </w:rPr>
        <w:t xml:space="preserve">Гражданин, прекративший трудовые отношения с учреждениями бюджетной сферы муниципального образования городского поселения «Печора», муниципального образования муниципального района «Печора», медицинскими организациями, подведомственными органу исполнительной власти Республики Коми в сфере охраны здоровья, расположенными на территории муниципального образования городского поселения «Печора», освобожденный от должности участкового уполномоченного полиции, должен освободить служебное помещение </w:t>
      </w:r>
      <w:r w:rsidR="006438A8">
        <w:rPr>
          <w:sz w:val="26"/>
          <w:szCs w:val="26"/>
        </w:rPr>
        <w:lastRenderedPageBreak/>
        <w:t>вместе со всеми проживающими с ним лицами в срок, установленный Договором.</w:t>
      </w:r>
      <w:proofErr w:type="gramEnd"/>
    </w:p>
    <w:p w:rsidR="006438A8" w:rsidRDefault="006438A8" w:rsidP="006438A8">
      <w:pPr>
        <w:pStyle w:val="13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>В случае отказа освободить такие жилые помещения указанные граждане подлежат выселению в судебном порядке без предоставления других жилых помещений, за исключением случаев, предусмотренных частью 2 статьи 103 Жилищного кодекса Российской Федерации.</w:t>
      </w:r>
    </w:p>
    <w:p w:rsidR="006438A8" w:rsidRDefault="00512FD9" w:rsidP="006438A8">
      <w:pPr>
        <w:pStyle w:val="13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>3.8.</w:t>
      </w:r>
      <w:r>
        <w:rPr>
          <w:sz w:val="26"/>
          <w:szCs w:val="26"/>
        </w:rPr>
        <w:tab/>
      </w:r>
      <w:r w:rsidR="006438A8">
        <w:rPr>
          <w:sz w:val="26"/>
          <w:szCs w:val="26"/>
        </w:rPr>
        <w:t>Договор</w:t>
      </w:r>
      <w:r>
        <w:rPr>
          <w:sz w:val="26"/>
          <w:szCs w:val="26"/>
        </w:rPr>
        <w:t>,</w:t>
      </w:r>
      <w:r w:rsidR="006438A8">
        <w:rPr>
          <w:sz w:val="26"/>
          <w:szCs w:val="26"/>
        </w:rPr>
        <w:t xml:space="preserve"> может </w:t>
      </w:r>
      <w:proofErr w:type="gramStart"/>
      <w:r w:rsidR="006438A8">
        <w:rPr>
          <w:sz w:val="26"/>
          <w:szCs w:val="26"/>
        </w:rPr>
        <w:t>быть</w:t>
      </w:r>
      <w:proofErr w:type="gramEnd"/>
      <w:r w:rsidR="006438A8">
        <w:rPr>
          <w:sz w:val="26"/>
          <w:szCs w:val="26"/>
        </w:rPr>
        <w:t xml:space="preserve"> расторгнут в случаях, предусмотренных статьей 101 Жилищного кодекса Российской Федерации.</w:t>
      </w:r>
    </w:p>
    <w:p w:rsidR="006438A8" w:rsidRDefault="006438A8" w:rsidP="006438A8">
      <w:pPr>
        <w:pStyle w:val="13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>
        <w:rPr>
          <w:sz w:val="26"/>
          <w:szCs w:val="26"/>
        </w:rPr>
        <w:t xml:space="preserve">3.9. </w:t>
      </w:r>
      <w:r w:rsidR="00512FD9">
        <w:rPr>
          <w:sz w:val="26"/>
          <w:szCs w:val="26"/>
        </w:rPr>
        <w:tab/>
      </w:r>
      <w:r>
        <w:rPr>
          <w:sz w:val="26"/>
          <w:szCs w:val="26"/>
        </w:rPr>
        <w:t>В случае высвобождения служебного жилого помещения решение о предоставлении данного жилого помещения другим работникам бюджетной сферы принимается Администрацией в соответствии с настоящим Положением.</w:t>
      </w:r>
    </w:p>
    <w:p w:rsidR="006438A8" w:rsidRDefault="00512FD9" w:rsidP="00512FD9">
      <w:pPr>
        <w:pStyle w:val="13"/>
        <w:shd w:val="clear" w:color="auto" w:fill="auto"/>
        <w:tabs>
          <w:tab w:val="left" w:pos="1418"/>
        </w:tabs>
        <w:ind w:firstLine="851"/>
        <w:rPr>
          <w:sz w:val="26"/>
          <w:szCs w:val="26"/>
        </w:rPr>
      </w:pPr>
      <w:proofErr w:type="gramStart"/>
      <w:r>
        <w:rPr>
          <w:sz w:val="26"/>
          <w:szCs w:val="26"/>
        </w:rPr>
        <w:t>3.10.</w:t>
      </w:r>
      <w:r w:rsidR="006438A8">
        <w:rPr>
          <w:sz w:val="26"/>
          <w:szCs w:val="26"/>
        </w:rPr>
        <w:t>Служебные жилые помещения, предоставленные Администрацией медицинским работникам медицинских организаций, подведомственных органу исполнительной власти Республики Коми в сфере охраны здоровья, расположенных на территории муниципального образования городского поселения «Печора» (далее – медицинские организации), оказывающим первичную доврачебную, первичную врачебную или первичную специализированную медико-санитарную помощь либо скорую, в том числе скорую специализированную, медицинскую помощь, передаются безвозмездно в собственность указанным медицинским работникам по истечении 10</w:t>
      </w:r>
      <w:proofErr w:type="gramEnd"/>
      <w:r w:rsidR="006438A8">
        <w:rPr>
          <w:sz w:val="26"/>
          <w:szCs w:val="26"/>
        </w:rPr>
        <w:t xml:space="preserve"> </w:t>
      </w:r>
      <w:proofErr w:type="gramStart"/>
      <w:r w:rsidR="006438A8">
        <w:rPr>
          <w:sz w:val="26"/>
          <w:szCs w:val="26"/>
        </w:rPr>
        <w:t>лет их проживания в служебном жилом помещении и если на дату подачи заявления о приватизации медицинский работник имеет 10 летний стаж работы (не менее чем на одной ставке) в медицинских организациях, расположенных на территории  муниципального образования муниципального района «Печора» с учетом положений статьи 4 Закона Российской Федерации от 04.07.1991 № 1541-1 «О приватизации жилищного фонда в Российской Федерации» на условиях и</w:t>
      </w:r>
      <w:proofErr w:type="gramEnd"/>
      <w:r w:rsidR="006438A8">
        <w:rPr>
          <w:sz w:val="26"/>
          <w:szCs w:val="26"/>
        </w:rPr>
        <w:t xml:space="preserve"> в порядке, </w:t>
      </w:r>
      <w:proofErr w:type="gramStart"/>
      <w:r w:rsidR="006438A8">
        <w:rPr>
          <w:sz w:val="26"/>
          <w:szCs w:val="26"/>
        </w:rPr>
        <w:t>определенных</w:t>
      </w:r>
      <w:proofErr w:type="gramEnd"/>
      <w:r w:rsidR="006438A8">
        <w:rPr>
          <w:sz w:val="26"/>
          <w:szCs w:val="26"/>
        </w:rPr>
        <w:t xml:space="preserve"> муниципальным правовым актом.</w:t>
      </w:r>
    </w:p>
    <w:p w:rsidR="006438A8" w:rsidRDefault="006438A8" w:rsidP="006438A8">
      <w:pPr>
        <w:ind w:firstLine="567"/>
        <w:rPr>
          <w:sz w:val="26"/>
          <w:szCs w:val="26"/>
        </w:rPr>
      </w:pPr>
    </w:p>
    <w:p w:rsidR="006438A8" w:rsidRDefault="006438A8" w:rsidP="006438A8">
      <w:pPr>
        <w:ind w:firstLine="567"/>
        <w:rPr>
          <w:sz w:val="26"/>
          <w:szCs w:val="26"/>
        </w:rPr>
      </w:pPr>
    </w:p>
    <w:p w:rsidR="006438A8" w:rsidRDefault="006438A8" w:rsidP="006438A8">
      <w:pPr>
        <w:ind w:firstLine="567"/>
        <w:rPr>
          <w:sz w:val="26"/>
          <w:szCs w:val="26"/>
        </w:rPr>
      </w:pPr>
    </w:p>
    <w:p w:rsidR="006438A8" w:rsidRDefault="006438A8" w:rsidP="006438A8">
      <w:pPr>
        <w:ind w:firstLine="567"/>
        <w:rPr>
          <w:sz w:val="26"/>
          <w:szCs w:val="26"/>
        </w:rPr>
      </w:pPr>
    </w:p>
    <w:p w:rsidR="006438A8" w:rsidRDefault="006438A8" w:rsidP="006438A8">
      <w:pPr>
        <w:ind w:firstLine="567"/>
        <w:rPr>
          <w:sz w:val="26"/>
          <w:szCs w:val="26"/>
        </w:rPr>
      </w:pPr>
    </w:p>
    <w:p w:rsidR="006438A8" w:rsidRDefault="006438A8" w:rsidP="006438A8">
      <w:pPr>
        <w:ind w:firstLine="567"/>
        <w:rPr>
          <w:sz w:val="26"/>
          <w:szCs w:val="26"/>
        </w:rPr>
      </w:pPr>
    </w:p>
    <w:p w:rsidR="006438A8" w:rsidRDefault="006438A8" w:rsidP="006438A8">
      <w:pPr>
        <w:ind w:firstLine="567"/>
        <w:rPr>
          <w:sz w:val="26"/>
          <w:szCs w:val="26"/>
        </w:rPr>
      </w:pPr>
    </w:p>
    <w:p w:rsidR="006438A8" w:rsidRDefault="006438A8" w:rsidP="006438A8">
      <w:pPr>
        <w:ind w:firstLine="567"/>
        <w:rPr>
          <w:sz w:val="26"/>
          <w:szCs w:val="26"/>
        </w:rPr>
      </w:pPr>
    </w:p>
    <w:p w:rsidR="006438A8" w:rsidRDefault="006438A8" w:rsidP="006438A8">
      <w:pPr>
        <w:ind w:firstLine="567"/>
        <w:rPr>
          <w:sz w:val="26"/>
          <w:szCs w:val="26"/>
        </w:rPr>
      </w:pPr>
    </w:p>
    <w:p w:rsidR="006438A8" w:rsidRDefault="006438A8" w:rsidP="006438A8">
      <w:pPr>
        <w:ind w:firstLine="567"/>
        <w:rPr>
          <w:sz w:val="26"/>
          <w:szCs w:val="26"/>
        </w:rPr>
      </w:pPr>
    </w:p>
    <w:p w:rsidR="006438A8" w:rsidRDefault="006438A8" w:rsidP="006438A8">
      <w:pPr>
        <w:ind w:firstLine="567"/>
        <w:rPr>
          <w:sz w:val="26"/>
          <w:szCs w:val="26"/>
        </w:rPr>
      </w:pPr>
    </w:p>
    <w:p w:rsidR="006438A8" w:rsidRDefault="006438A8" w:rsidP="006438A8">
      <w:pPr>
        <w:ind w:firstLine="567"/>
        <w:rPr>
          <w:sz w:val="26"/>
          <w:szCs w:val="26"/>
        </w:rPr>
      </w:pPr>
    </w:p>
    <w:p w:rsidR="006438A8" w:rsidRDefault="006438A8" w:rsidP="006438A8">
      <w:pPr>
        <w:ind w:firstLine="567"/>
        <w:rPr>
          <w:sz w:val="26"/>
          <w:szCs w:val="26"/>
        </w:rPr>
      </w:pPr>
    </w:p>
    <w:p w:rsidR="006438A8" w:rsidRDefault="006438A8" w:rsidP="006438A8">
      <w:pPr>
        <w:ind w:firstLine="567"/>
        <w:rPr>
          <w:sz w:val="26"/>
          <w:szCs w:val="26"/>
        </w:rPr>
      </w:pPr>
    </w:p>
    <w:p w:rsidR="006438A8" w:rsidRDefault="006438A8" w:rsidP="006438A8">
      <w:pPr>
        <w:ind w:firstLine="567"/>
        <w:rPr>
          <w:sz w:val="26"/>
          <w:szCs w:val="26"/>
        </w:rPr>
      </w:pPr>
    </w:p>
    <w:p w:rsidR="006438A8" w:rsidRDefault="006438A8" w:rsidP="006438A8">
      <w:pPr>
        <w:ind w:firstLine="567"/>
        <w:rPr>
          <w:sz w:val="26"/>
          <w:szCs w:val="26"/>
        </w:rPr>
      </w:pPr>
    </w:p>
    <w:p w:rsidR="006438A8" w:rsidRDefault="006438A8" w:rsidP="006438A8">
      <w:pPr>
        <w:ind w:firstLine="567"/>
        <w:rPr>
          <w:sz w:val="26"/>
          <w:szCs w:val="26"/>
        </w:rPr>
      </w:pPr>
    </w:p>
    <w:p w:rsidR="006438A8" w:rsidRDefault="006438A8" w:rsidP="006438A8">
      <w:pPr>
        <w:ind w:firstLine="567"/>
        <w:rPr>
          <w:sz w:val="26"/>
          <w:szCs w:val="26"/>
        </w:rPr>
      </w:pPr>
    </w:p>
    <w:p w:rsidR="006438A8" w:rsidRDefault="006438A8" w:rsidP="006438A8">
      <w:pPr>
        <w:ind w:firstLine="567"/>
        <w:rPr>
          <w:sz w:val="26"/>
          <w:szCs w:val="26"/>
        </w:rPr>
      </w:pPr>
    </w:p>
    <w:p w:rsidR="006438A8" w:rsidRDefault="006438A8" w:rsidP="006438A8">
      <w:pPr>
        <w:ind w:firstLine="567"/>
        <w:rPr>
          <w:sz w:val="26"/>
          <w:szCs w:val="26"/>
        </w:rPr>
      </w:pPr>
    </w:p>
    <w:p w:rsidR="006438A8" w:rsidRDefault="006438A8" w:rsidP="006438A8">
      <w:pPr>
        <w:ind w:firstLine="567"/>
        <w:rPr>
          <w:sz w:val="26"/>
          <w:szCs w:val="26"/>
        </w:rPr>
      </w:pPr>
    </w:p>
    <w:p w:rsidR="00512FD9" w:rsidRPr="008A0086" w:rsidRDefault="00512FD9" w:rsidP="00512FD9">
      <w:pPr>
        <w:rPr>
          <w:sz w:val="24"/>
          <w:szCs w:val="24"/>
        </w:rPr>
      </w:pPr>
    </w:p>
    <w:p w:rsidR="006438A8" w:rsidRPr="008A0086" w:rsidRDefault="006438A8" w:rsidP="006438A8">
      <w:pPr>
        <w:jc w:val="right"/>
        <w:rPr>
          <w:sz w:val="24"/>
          <w:szCs w:val="24"/>
        </w:rPr>
      </w:pPr>
      <w:r w:rsidRPr="008A0086">
        <w:rPr>
          <w:sz w:val="24"/>
          <w:szCs w:val="24"/>
        </w:rPr>
        <w:lastRenderedPageBreak/>
        <w:t xml:space="preserve">Приложение </w:t>
      </w:r>
    </w:p>
    <w:p w:rsidR="008A0086" w:rsidRPr="008A0086" w:rsidRDefault="006438A8" w:rsidP="00512FD9">
      <w:pPr>
        <w:jc w:val="right"/>
        <w:rPr>
          <w:sz w:val="24"/>
          <w:szCs w:val="24"/>
        </w:rPr>
      </w:pPr>
      <w:r w:rsidRPr="008A0086">
        <w:rPr>
          <w:sz w:val="24"/>
          <w:szCs w:val="24"/>
        </w:rPr>
        <w:t>к Положению</w:t>
      </w:r>
    </w:p>
    <w:p w:rsidR="008A0086" w:rsidRPr="008A0086" w:rsidRDefault="006438A8" w:rsidP="008A0086">
      <w:pPr>
        <w:jc w:val="right"/>
        <w:rPr>
          <w:sz w:val="24"/>
          <w:szCs w:val="24"/>
        </w:rPr>
      </w:pPr>
      <w:r w:rsidRPr="008A0086">
        <w:rPr>
          <w:sz w:val="24"/>
          <w:szCs w:val="24"/>
        </w:rPr>
        <w:t xml:space="preserve">о порядке предоставления </w:t>
      </w:r>
      <w:proofErr w:type="gramStart"/>
      <w:r w:rsidRPr="008A0086">
        <w:rPr>
          <w:sz w:val="24"/>
          <w:szCs w:val="24"/>
        </w:rPr>
        <w:t>служебных</w:t>
      </w:r>
      <w:proofErr w:type="gramEnd"/>
      <w:r w:rsidR="008A0086" w:rsidRPr="008A0086">
        <w:rPr>
          <w:sz w:val="24"/>
          <w:szCs w:val="24"/>
        </w:rPr>
        <w:t xml:space="preserve"> </w:t>
      </w:r>
    </w:p>
    <w:p w:rsidR="006438A8" w:rsidRPr="008A0086" w:rsidRDefault="008A0086" w:rsidP="008A0086">
      <w:pPr>
        <w:jc w:val="right"/>
        <w:rPr>
          <w:sz w:val="24"/>
          <w:szCs w:val="24"/>
        </w:rPr>
      </w:pPr>
      <w:r w:rsidRPr="008A0086">
        <w:rPr>
          <w:sz w:val="24"/>
          <w:szCs w:val="24"/>
        </w:rPr>
        <w:t>жилых помещений специализированного жилищного фонда</w:t>
      </w:r>
    </w:p>
    <w:p w:rsidR="006438A8" w:rsidRPr="008A0086" w:rsidRDefault="008A0086" w:rsidP="008A0086">
      <w:pPr>
        <w:jc w:val="right"/>
        <w:rPr>
          <w:sz w:val="24"/>
          <w:szCs w:val="24"/>
        </w:rPr>
      </w:pPr>
      <w:r w:rsidRPr="008A0086">
        <w:rPr>
          <w:sz w:val="24"/>
          <w:szCs w:val="24"/>
        </w:rPr>
        <w:t xml:space="preserve">       </w:t>
      </w:r>
      <w:r w:rsidR="006438A8" w:rsidRPr="008A0086">
        <w:rPr>
          <w:sz w:val="24"/>
          <w:szCs w:val="24"/>
        </w:rPr>
        <w:t>муниципального образования городского поселения «Печора»</w:t>
      </w:r>
    </w:p>
    <w:p w:rsidR="006438A8" w:rsidRDefault="006438A8" w:rsidP="006438A8">
      <w:pPr>
        <w:jc w:val="right"/>
      </w:pPr>
    </w:p>
    <w:p w:rsidR="006438A8" w:rsidRDefault="006438A8" w:rsidP="006438A8">
      <w:pPr>
        <w:pStyle w:val="af"/>
        <w:rPr>
          <w:rFonts w:ascii="Times New Roman" w:hAnsi="Times New Roman"/>
          <w:sz w:val="26"/>
          <w:szCs w:val="26"/>
        </w:rPr>
      </w:pPr>
    </w:p>
    <w:p w:rsidR="006438A8" w:rsidRDefault="006438A8" w:rsidP="006438A8">
      <w:pPr>
        <w:pStyle w:val="af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Перечень</w:t>
      </w:r>
    </w:p>
    <w:p w:rsidR="006438A8" w:rsidRDefault="006438A8" w:rsidP="006438A8">
      <w:pPr>
        <w:pStyle w:val="af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категорий граждан, которым предоставляются</w:t>
      </w:r>
    </w:p>
    <w:p w:rsidR="006438A8" w:rsidRDefault="006438A8" w:rsidP="006438A8">
      <w:pPr>
        <w:pStyle w:val="af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служебные жилые помещения специализированного жилищного фонда</w:t>
      </w:r>
    </w:p>
    <w:p w:rsidR="006438A8" w:rsidRDefault="006438A8" w:rsidP="006438A8">
      <w:pPr>
        <w:pStyle w:val="af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муниципального о</w:t>
      </w:r>
      <w:r w:rsidR="004A7370">
        <w:rPr>
          <w:rFonts w:ascii="Times New Roman" w:hAnsi="Times New Roman"/>
          <w:b/>
          <w:sz w:val="26"/>
          <w:szCs w:val="26"/>
        </w:rPr>
        <w:t>бразования городского поселения</w:t>
      </w:r>
      <w:r>
        <w:rPr>
          <w:rFonts w:ascii="Times New Roman" w:hAnsi="Times New Roman"/>
          <w:b/>
          <w:sz w:val="26"/>
          <w:szCs w:val="26"/>
        </w:rPr>
        <w:t xml:space="preserve"> «Печора»  </w:t>
      </w:r>
    </w:p>
    <w:p w:rsidR="006438A8" w:rsidRDefault="006438A8" w:rsidP="006438A8">
      <w:pPr>
        <w:pStyle w:val="af"/>
        <w:jc w:val="center"/>
        <w:rPr>
          <w:rFonts w:ascii="Times New Roman" w:hAnsi="Times New Roman"/>
          <w:sz w:val="26"/>
          <w:szCs w:val="26"/>
        </w:rPr>
      </w:pPr>
    </w:p>
    <w:p w:rsidR="006438A8" w:rsidRDefault="008A0086" w:rsidP="008A0086">
      <w:pPr>
        <w:pStyle w:val="13"/>
        <w:shd w:val="clear" w:color="auto" w:fill="auto"/>
        <w:tabs>
          <w:tab w:val="left" w:pos="1396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ab/>
        <w:t xml:space="preserve">1. </w:t>
      </w:r>
      <w:r w:rsidR="006438A8">
        <w:rPr>
          <w:sz w:val="26"/>
          <w:szCs w:val="26"/>
        </w:rPr>
        <w:t>Должностные лица, избранные на выборные должности в органы местного самоуправления, работающие на постоянной основе.</w:t>
      </w:r>
    </w:p>
    <w:p w:rsidR="006438A8" w:rsidRDefault="008A0086" w:rsidP="008A0086">
      <w:pPr>
        <w:pStyle w:val="13"/>
        <w:shd w:val="clear" w:color="auto" w:fill="auto"/>
        <w:tabs>
          <w:tab w:val="left" w:pos="1396"/>
          <w:tab w:val="left" w:pos="1701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ab/>
        <w:t xml:space="preserve">2. </w:t>
      </w:r>
      <w:r w:rsidR="006438A8">
        <w:rPr>
          <w:sz w:val="26"/>
          <w:szCs w:val="26"/>
        </w:rPr>
        <w:t xml:space="preserve">Муниципальные служащие администрации муниципального района «Печора», </w:t>
      </w:r>
      <w:r w:rsidR="00E22516">
        <w:rPr>
          <w:sz w:val="26"/>
          <w:szCs w:val="26"/>
        </w:rPr>
        <w:t>замещающие</w:t>
      </w:r>
      <w:r w:rsidR="006438A8">
        <w:rPr>
          <w:sz w:val="26"/>
          <w:szCs w:val="26"/>
        </w:rPr>
        <w:t xml:space="preserve"> высшие, главные и ведущие должности муниципальной службы.</w:t>
      </w:r>
    </w:p>
    <w:p w:rsidR="006438A8" w:rsidRDefault="008A0086" w:rsidP="008A0086">
      <w:pPr>
        <w:pStyle w:val="13"/>
        <w:shd w:val="clear" w:color="auto" w:fill="auto"/>
        <w:tabs>
          <w:tab w:val="left" w:pos="1396"/>
          <w:tab w:val="left" w:pos="1701"/>
          <w:tab w:val="left" w:pos="2127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ab/>
        <w:t>3.</w:t>
      </w:r>
      <w:r>
        <w:rPr>
          <w:sz w:val="26"/>
          <w:szCs w:val="26"/>
        </w:rPr>
        <w:tab/>
      </w:r>
      <w:r w:rsidR="006438A8">
        <w:rPr>
          <w:sz w:val="26"/>
          <w:szCs w:val="26"/>
        </w:rPr>
        <w:t xml:space="preserve">Работники муниципальных учреждений муниципального образования </w:t>
      </w:r>
      <w:r w:rsidR="00574E17">
        <w:rPr>
          <w:sz w:val="26"/>
          <w:szCs w:val="26"/>
        </w:rPr>
        <w:t xml:space="preserve">городского поселения «Печора» и </w:t>
      </w:r>
      <w:r w:rsidR="006438A8">
        <w:rPr>
          <w:sz w:val="26"/>
          <w:szCs w:val="26"/>
        </w:rPr>
        <w:t>муниципального района «Печора»:</w:t>
      </w:r>
    </w:p>
    <w:p w:rsidR="006438A8" w:rsidRDefault="008A0086" w:rsidP="008A0086">
      <w:pPr>
        <w:pStyle w:val="13"/>
        <w:shd w:val="clear" w:color="auto" w:fill="auto"/>
        <w:tabs>
          <w:tab w:val="left" w:pos="1396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ab/>
      </w:r>
      <w:r w:rsidR="006438A8">
        <w:rPr>
          <w:sz w:val="26"/>
          <w:szCs w:val="26"/>
        </w:rPr>
        <w:t>3.1. Педагогические работники;</w:t>
      </w:r>
    </w:p>
    <w:p w:rsidR="006438A8" w:rsidRDefault="008A0086" w:rsidP="008A0086">
      <w:pPr>
        <w:pStyle w:val="13"/>
        <w:shd w:val="clear" w:color="auto" w:fill="auto"/>
        <w:tabs>
          <w:tab w:val="left" w:pos="1396"/>
          <w:tab w:val="left" w:pos="1843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ab/>
        <w:t>3.2.</w:t>
      </w:r>
      <w:r>
        <w:rPr>
          <w:sz w:val="26"/>
          <w:szCs w:val="26"/>
        </w:rPr>
        <w:tab/>
      </w:r>
      <w:r w:rsidR="006438A8">
        <w:rPr>
          <w:sz w:val="26"/>
          <w:szCs w:val="26"/>
        </w:rPr>
        <w:t>Молодые специалисты, направляемые на работу в бюджетные учреждения по их ходатайству;</w:t>
      </w:r>
    </w:p>
    <w:p w:rsidR="006438A8" w:rsidRDefault="008A0086" w:rsidP="008A0086">
      <w:pPr>
        <w:pStyle w:val="13"/>
        <w:shd w:val="clear" w:color="auto" w:fill="auto"/>
        <w:tabs>
          <w:tab w:val="left" w:pos="1396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ab/>
        <w:t xml:space="preserve">3.3. </w:t>
      </w:r>
      <w:r w:rsidR="006438A8">
        <w:rPr>
          <w:sz w:val="26"/>
          <w:szCs w:val="26"/>
        </w:rPr>
        <w:t>Специалисты в области культуры, искусства и спорта.</w:t>
      </w:r>
    </w:p>
    <w:p w:rsidR="006438A8" w:rsidRDefault="008A0086" w:rsidP="008A0086">
      <w:pPr>
        <w:pStyle w:val="13"/>
        <w:shd w:val="clear" w:color="auto" w:fill="auto"/>
        <w:tabs>
          <w:tab w:val="left" w:pos="1396"/>
          <w:tab w:val="left" w:pos="1843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ab/>
        <w:t xml:space="preserve">4. </w:t>
      </w:r>
      <w:r w:rsidR="006438A8">
        <w:rPr>
          <w:sz w:val="26"/>
          <w:szCs w:val="26"/>
        </w:rPr>
        <w:t>Сотрудники, замещающие должности участковых уполномоченных полиции, и члены их семей на период замещения сотрудниками указанной должности.</w:t>
      </w:r>
    </w:p>
    <w:p w:rsidR="006438A8" w:rsidRDefault="008A0086" w:rsidP="008A0086">
      <w:pPr>
        <w:pStyle w:val="13"/>
        <w:shd w:val="clear" w:color="auto" w:fill="auto"/>
        <w:tabs>
          <w:tab w:val="left" w:pos="1396"/>
          <w:tab w:val="left" w:pos="1701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ab/>
        <w:t xml:space="preserve">5. </w:t>
      </w:r>
      <w:r>
        <w:rPr>
          <w:sz w:val="26"/>
          <w:szCs w:val="26"/>
        </w:rPr>
        <w:tab/>
      </w:r>
      <w:r w:rsidR="006438A8">
        <w:rPr>
          <w:sz w:val="26"/>
          <w:szCs w:val="26"/>
        </w:rPr>
        <w:t xml:space="preserve">Медицинские работники и фармацевтические работники медицинских организаций, подведомственных органу исполнительной власти Республики Коми в сфере охраны здоровья, расположенных на территории муниципального образования </w:t>
      </w:r>
      <w:r w:rsidR="00574E17">
        <w:rPr>
          <w:sz w:val="26"/>
          <w:szCs w:val="26"/>
        </w:rPr>
        <w:t xml:space="preserve">городского поселения </w:t>
      </w:r>
      <w:r w:rsidR="006438A8">
        <w:rPr>
          <w:sz w:val="26"/>
          <w:szCs w:val="26"/>
        </w:rPr>
        <w:t xml:space="preserve"> «Печора».</w:t>
      </w:r>
    </w:p>
    <w:p w:rsidR="006438A8" w:rsidRDefault="006438A8" w:rsidP="006438A8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257D5" w:rsidRPr="00B021B6" w:rsidRDefault="007257D5" w:rsidP="007257D5">
      <w:pPr>
        <w:rPr>
          <w:sz w:val="26"/>
          <w:szCs w:val="26"/>
        </w:rPr>
      </w:pPr>
    </w:p>
    <w:p w:rsidR="007257D5" w:rsidRPr="00B021B6" w:rsidRDefault="007257D5" w:rsidP="007257D5">
      <w:pPr>
        <w:widowControl w:val="0"/>
        <w:spacing w:line="192" w:lineRule="auto"/>
        <w:ind w:left="4535"/>
        <w:jc w:val="right"/>
        <w:outlineLvl w:val="1"/>
        <w:rPr>
          <w:sz w:val="26"/>
          <w:szCs w:val="26"/>
        </w:rPr>
      </w:pPr>
    </w:p>
    <w:p w:rsidR="007257D5" w:rsidRPr="00B021B6" w:rsidRDefault="007257D5" w:rsidP="007257D5">
      <w:pPr>
        <w:widowControl w:val="0"/>
        <w:spacing w:line="192" w:lineRule="auto"/>
        <w:ind w:left="4535"/>
        <w:jc w:val="right"/>
        <w:outlineLvl w:val="1"/>
        <w:rPr>
          <w:sz w:val="26"/>
          <w:szCs w:val="26"/>
        </w:rPr>
      </w:pPr>
    </w:p>
    <w:p w:rsidR="007257D5" w:rsidRPr="00B021B6" w:rsidRDefault="007257D5" w:rsidP="007257D5">
      <w:pPr>
        <w:widowControl w:val="0"/>
        <w:spacing w:line="192" w:lineRule="auto"/>
        <w:ind w:left="4535"/>
        <w:jc w:val="right"/>
        <w:outlineLvl w:val="1"/>
        <w:rPr>
          <w:sz w:val="26"/>
          <w:szCs w:val="26"/>
        </w:rPr>
      </w:pPr>
    </w:p>
    <w:p w:rsidR="007257D5" w:rsidRPr="00B021B6" w:rsidRDefault="007257D5" w:rsidP="007257D5">
      <w:pPr>
        <w:widowControl w:val="0"/>
        <w:spacing w:line="192" w:lineRule="auto"/>
        <w:ind w:left="4535"/>
        <w:jc w:val="right"/>
        <w:outlineLvl w:val="1"/>
        <w:rPr>
          <w:sz w:val="26"/>
          <w:szCs w:val="26"/>
        </w:rPr>
      </w:pPr>
    </w:p>
    <w:p w:rsidR="007257D5" w:rsidRPr="00B021B6" w:rsidRDefault="007257D5" w:rsidP="007257D5">
      <w:pPr>
        <w:widowControl w:val="0"/>
        <w:spacing w:line="192" w:lineRule="auto"/>
        <w:ind w:left="4535"/>
        <w:jc w:val="right"/>
        <w:outlineLvl w:val="1"/>
        <w:rPr>
          <w:sz w:val="26"/>
          <w:szCs w:val="26"/>
        </w:rPr>
      </w:pPr>
    </w:p>
    <w:p w:rsidR="007257D5" w:rsidRPr="00B021B6" w:rsidRDefault="007257D5" w:rsidP="007257D5">
      <w:pPr>
        <w:widowControl w:val="0"/>
        <w:spacing w:line="192" w:lineRule="auto"/>
        <w:ind w:left="4535"/>
        <w:jc w:val="right"/>
        <w:outlineLvl w:val="1"/>
        <w:rPr>
          <w:sz w:val="26"/>
          <w:szCs w:val="26"/>
        </w:rPr>
      </w:pPr>
    </w:p>
    <w:p w:rsidR="007257D5" w:rsidRPr="00B021B6" w:rsidRDefault="007257D5" w:rsidP="007257D5">
      <w:pPr>
        <w:widowControl w:val="0"/>
        <w:spacing w:line="192" w:lineRule="auto"/>
        <w:ind w:left="4535"/>
        <w:jc w:val="right"/>
        <w:outlineLvl w:val="1"/>
        <w:rPr>
          <w:sz w:val="26"/>
          <w:szCs w:val="26"/>
        </w:rPr>
      </w:pPr>
    </w:p>
    <w:p w:rsidR="007257D5" w:rsidRPr="00B021B6" w:rsidRDefault="007257D5" w:rsidP="007257D5">
      <w:pPr>
        <w:widowControl w:val="0"/>
        <w:spacing w:line="192" w:lineRule="auto"/>
        <w:ind w:left="4535"/>
        <w:jc w:val="right"/>
        <w:outlineLvl w:val="1"/>
        <w:rPr>
          <w:sz w:val="26"/>
          <w:szCs w:val="26"/>
        </w:rPr>
      </w:pPr>
    </w:p>
    <w:p w:rsidR="007257D5" w:rsidRPr="00B021B6" w:rsidRDefault="007257D5" w:rsidP="007257D5">
      <w:pPr>
        <w:widowControl w:val="0"/>
        <w:spacing w:line="192" w:lineRule="auto"/>
        <w:ind w:left="4535"/>
        <w:jc w:val="right"/>
        <w:outlineLvl w:val="1"/>
        <w:rPr>
          <w:sz w:val="26"/>
          <w:szCs w:val="26"/>
        </w:rPr>
      </w:pPr>
    </w:p>
    <w:p w:rsidR="007257D5" w:rsidRPr="00B021B6" w:rsidRDefault="007257D5" w:rsidP="007257D5">
      <w:pPr>
        <w:widowControl w:val="0"/>
        <w:spacing w:line="192" w:lineRule="auto"/>
        <w:ind w:left="4535"/>
        <w:jc w:val="right"/>
        <w:outlineLvl w:val="1"/>
        <w:rPr>
          <w:sz w:val="26"/>
          <w:szCs w:val="26"/>
        </w:rPr>
      </w:pPr>
    </w:p>
    <w:p w:rsidR="007257D5" w:rsidRPr="00B021B6" w:rsidRDefault="007257D5" w:rsidP="007257D5">
      <w:pPr>
        <w:widowControl w:val="0"/>
        <w:spacing w:line="192" w:lineRule="auto"/>
        <w:ind w:left="4535"/>
        <w:jc w:val="right"/>
        <w:outlineLvl w:val="1"/>
        <w:rPr>
          <w:sz w:val="26"/>
          <w:szCs w:val="26"/>
        </w:rPr>
      </w:pPr>
    </w:p>
    <w:p w:rsidR="007257D5" w:rsidRPr="00B021B6" w:rsidRDefault="007257D5" w:rsidP="007257D5">
      <w:pPr>
        <w:widowControl w:val="0"/>
        <w:spacing w:line="192" w:lineRule="auto"/>
        <w:ind w:left="4535"/>
        <w:jc w:val="right"/>
        <w:outlineLvl w:val="1"/>
        <w:rPr>
          <w:sz w:val="26"/>
          <w:szCs w:val="26"/>
        </w:rPr>
      </w:pPr>
    </w:p>
    <w:p w:rsidR="007257D5" w:rsidRPr="00B021B6" w:rsidRDefault="007257D5" w:rsidP="007257D5">
      <w:pPr>
        <w:widowControl w:val="0"/>
        <w:spacing w:line="192" w:lineRule="auto"/>
        <w:ind w:left="4535"/>
        <w:jc w:val="right"/>
        <w:outlineLvl w:val="1"/>
        <w:rPr>
          <w:sz w:val="26"/>
          <w:szCs w:val="26"/>
        </w:rPr>
      </w:pPr>
    </w:p>
    <w:p w:rsidR="007257D5" w:rsidRPr="00B021B6" w:rsidRDefault="007257D5" w:rsidP="007257D5">
      <w:pPr>
        <w:widowControl w:val="0"/>
        <w:spacing w:line="192" w:lineRule="auto"/>
        <w:ind w:left="4535"/>
        <w:jc w:val="right"/>
        <w:outlineLvl w:val="1"/>
        <w:rPr>
          <w:sz w:val="26"/>
          <w:szCs w:val="26"/>
        </w:rPr>
      </w:pPr>
    </w:p>
    <w:p w:rsidR="007257D5" w:rsidRPr="00B021B6" w:rsidRDefault="007257D5" w:rsidP="007257D5">
      <w:pPr>
        <w:widowControl w:val="0"/>
        <w:spacing w:line="192" w:lineRule="auto"/>
        <w:ind w:left="4535"/>
        <w:jc w:val="right"/>
        <w:outlineLvl w:val="1"/>
        <w:rPr>
          <w:sz w:val="26"/>
          <w:szCs w:val="26"/>
        </w:rPr>
      </w:pPr>
    </w:p>
    <w:p w:rsidR="007257D5" w:rsidRPr="00B021B6" w:rsidRDefault="007257D5" w:rsidP="007257D5">
      <w:pPr>
        <w:widowControl w:val="0"/>
        <w:spacing w:line="192" w:lineRule="auto"/>
        <w:ind w:left="4535"/>
        <w:jc w:val="right"/>
        <w:outlineLvl w:val="1"/>
        <w:rPr>
          <w:sz w:val="26"/>
          <w:szCs w:val="26"/>
        </w:rPr>
      </w:pPr>
    </w:p>
    <w:p w:rsidR="007257D5" w:rsidRPr="00B021B6" w:rsidRDefault="007257D5" w:rsidP="007257D5">
      <w:pPr>
        <w:widowControl w:val="0"/>
        <w:spacing w:line="192" w:lineRule="auto"/>
        <w:ind w:left="4535"/>
        <w:jc w:val="right"/>
        <w:outlineLvl w:val="1"/>
        <w:rPr>
          <w:sz w:val="26"/>
          <w:szCs w:val="26"/>
        </w:rPr>
      </w:pPr>
    </w:p>
    <w:p w:rsidR="007257D5" w:rsidRPr="00B021B6" w:rsidRDefault="007257D5" w:rsidP="00512FD9">
      <w:pPr>
        <w:widowControl w:val="0"/>
        <w:spacing w:line="192" w:lineRule="auto"/>
        <w:outlineLvl w:val="1"/>
        <w:rPr>
          <w:sz w:val="26"/>
          <w:szCs w:val="26"/>
        </w:rPr>
      </w:pPr>
    </w:p>
    <w:p w:rsidR="007257D5" w:rsidRPr="00B021B6" w:rsidRDefault="007257D5" w:rsidP="007257D5">
      <w:pPr>
        <w:widowControl w:val="0"/>
        <w:spacing w:line="192" w:lineRule="auto"/>
        <w:ind w:left="4535"/>
        <w:jc w:val="right"/>
        <w:outlineLvl w:val="1"/>
        <w:rPr>
          <w:sz w:val="26"/>
          <w:szCs w:val="26"/>
        </w:rPr>
      </w:pPr>
    </w:p>
    <w:p w:rsidR="007257D5" w:rsidRPr="00B021B6" w:rsidRDefault="007257D5" w:rsidP="007257D5">
      <w:pPr>
        <w:widowControl w:val="0"/>
        <w:spacing w:line="192" w:lineRule="auto"/>
        <w:ind w:left="4535"/>
        <w:jc w:val="right"/>
        <w:outlineLvl w:val="1"/>
        <w:rPr>
          <w:sz w:val="26"/>
          <w:szCs w:val="26"/>
        </w:rPr>
      </w:pPr>
    </w:p>
    <w:p w:rsidR="00C5187E" w:rsidRPr="00B021B6" w:rsidRDefault="00C5187E" w:rsidP="00DB0E45">
      <w:pPr>
        <w:widowControl w:val="0"/>
        <w:spacing w:line="192" w:lineRule="auto"/>
        <w:outlineLvl w:val="1"/>
        <w:rPr>
          <w:sz w:val="26"/>
          <w:szCs w:val="26"/>
        </w:rPr>
      </w:pPr>
    </w:p>
    <w:sectPr w:rsidR="00C5187E" w:rsidRPr="00B021B6" w:rsidSect="008A0086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FD9" w:rsidRDefault="00512FD9" w:rsidP="005F2BD0">
      <w:r>
        <w:separator/>
      </w:r>
    </w:p>
  </w:endnote>
  <w:endnote w:type="continuationSeparator" w:id="0">
    <w:p w:rsidR="00512FD9" w:rsidRDefault="00512FD9" w:rsidP="005F2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FD9" w:rsidRDefault="00512FD9" w:rsidP="005F2BD0">
      <w:r>
        <w:separator/>
      </w:r>
    </w:p>
  </w:footnote>
  <w:footnote w:type="continuationSeparator" w:id="0">
    <w:p w:rsidR="00512FD9" w:rsidRDefault="00512FD9" w:rsidP="005F2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65BFE"/>
    <w:multiLevelType w:val="multilevel"/>
    <w:tmpl w:val="D1DA4CE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8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2062" w:hanging="720"/>
      </w:pPr>
    </w:lvl>
    <w:lvl w:ilvl="3">
      <w:start w:val="1"/>
      <w:numFmt w:val="decimal"/>
      <w:isLgl/>
      <w:lvlText w:val="%1.%2.%3.%4."/>
      <w:lvlJc w:val="left"/>
      <w:pPr>
        <w:ind w:left="2913" w:hanging="1080"/>
      </w:pPr>
    </w:lvl>
    <w:lvl w:ilvl="4">
      <w:start w:val="1"/>
      <w:numFmt w:val="decimal"/>
      <w:isLgl/>
      <w:lvlText w:val="%1.%2.%3.%4.%5."/>
      <w:lvlJc w:val="left"/>
      <w:pPr>
        <w:ind w:left="3404" w:hanging="1080"/>
      </w:pPr>
    </w:lvl>
    <w:lvl w:ilvl="5">
      <w:start w:val="1"/>
      <w:numFmt w:val="decimal"/>
      <w:isLgl/>
      <w:lvlText w:val="%1.%2.%3.%4.%5.%6."/>
      <w:lvlJc w:val="left"/>
      <w:pPr>
        <w:ind w:left="4255" w:hanging="1440"/>
      </w:pPr>
    </w:lvl>
    <w:lvl w:ilvl="6">
      <w:start w:val="1"/>
      <w:numFmt w:val="decimal"/>
      <w:isLgl/>
      <w:lvlText w:val="%1.%2.%3.%4.%5.%6.%7."/>
      <w:lvlJc w:val="left"/>
      <w:pPr>
        <w:ind w:left="4746" w:hanging="1440"/>
      </w:p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</w:lvl>
  </w:abstractNum>
  <w:abstractNum w:abstractNumId="1">
    <w:nsid w:val="2A1A502A"/>
    <w:multiLevelType w:val="multilevel"/>
    <w:tmpl w:val="2A1A502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4A0B09B"/>
    <w:multiLevelType w:val="multilevel"/>
    <w:tmpl w:val="54A0B09B"/>
    <w:lvl w:ilvl="0">
      <w:start w:val="1"/>
      <w:numFmt w:val="decimal"/>
      <w:suff w:val="space"/>
      <w:lvlText w:val="%1."/>
      <w:lvlJc w:val="left"/>
      <w:pPr>
        <w:ind w:left="160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172A27"/>
    <w:rsid w:val="000069F6"/>
    <w:rsid w:val="0000751F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0B82"/>
    <w:rsid w:val="00072207"/>
    <w:rsid w:val="00077268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09F4"/>
    <w:rsid w:val="001027DC"/>
    <w:rsid w:val="001077EA"/>
    <w:rsid w:val="0011228B"/>
    <w:rsid w:val="001203CA"/>
    <w:rsid w:val="001244B1"/>
    <w:rsid w:val="00143D66"/>
    <w:rsid w:val="001447CB"/>
    <w:rsid w:val="001460B5"/>
    <w:rsid w:val="00146BE6"/>
    <w:rsid w:val="00153D14"/>
    <w:rsid w:val="00157B80"/>
    <w:rsid w:val="001632F4"/>
    <w:rsid w:val="00165199"/>
    <w:rsid w:val="00172A27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0E95"/>
    <w:rsid w:val="001F2B5A"/>
    <w:rsid w:val="001F5083"/>
    <w:rsid w:val="001F779E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85146"/>
    <w:rsid w:val="0029357D"/>
    <w:rsid w:val="002A09F9"/>
    <w:rsid w:val="002B06B5"/>
    <w:rsid w:val="002B7238"/>
    <w:rsid w:val="002D2049"/>
    <w:rsid w:val="002D3C67"/>
    <w:rsid w:val="002E1068"/>
    <w:rsid w:val="002F4D14"/>
    <w:rsid w:val="00307330"/>
    <w:rsid w:val="00323C29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67E7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54FC7"/>
    <w:rsid w:val="004604A9"/>
    <w:rsid w:val="004616F0"/>
    <w:rsid w:val="00462931"/>
    <w:rsid w:val="004708AA"/>
    <w:rsid w:val="00474C52"/>
    <w:rsid w:val="00482355"/>
    <w:rsid w:val="004A217E"/>
    <w:rsid w:val="004A65ED"/>
    <w:rsid w:val="004A66C4"/>
    <w:rsid w:val="004A7370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2FD9"/>
    <w:rsid w:val="00513C4C"/>
    <w:rsid w:val="00514012"/>
    <w:rsid w:val="00514EE4"/>
    <w:rsid w:val="00521075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4E17"/>
    <w:rsid w:val="00577B57"/>
    <w:rsid w:val="0058130C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2BD0"/>
    <w:rsid w:val="005F3907"/>
    <w:rsid w:val="0060252C"/>
    <w:rsid w:val="00604F20"/>
    <w:rsid w:val="00612387"/>
    <w:rsid w:val="00620265"/>
    <w:rsid w:val="006213BD"/>
    <w:rsid w:val="00622034"/>
    <w:rsid w:val="00625012"/>
    <w:rsid w:val="00640B21"/>
    <w:rsid w:val="006438A8"/>
    <w:rsid w:val="006506D5"/>
    <w:rsid w:val="00650D2D"/>
    <w:rsid w:val="006570D0"/>
    <w:rsid w:val="0066138C"/>
    <w:rsid w:val="00670B52"/>
    <w:rsid w:val="006750DD"/>
    <w:rsid w:val="006A1FE0"/>
    <w:rsid w:val="006A2F60"/>
    <w:rsid w:val="006A632C"/>
    <w:rsid w:val="006B600A"/>
    <w:rsid w:val="006C3B63"/>
    <w:rsid w:val="006C6223"/>
    <w:rsid w:val="006C7192"/>
    <w:rsid w:val="006C73A2"/>
    <w:rsid w:val="006E7CC2"/>
    <w:rsid w:val="006F6FD4"/>
    <w:rsid w:val="006F7D7D"/>
    <w:rsid w:val="0070104A"/>
    <w:rsid w:val="007212E7"/>
    <w:rsid w:val="007257D5"/>
    <w:rsid w:val="007278C0"/>
    <w:rsid w:val="00741130"/>
    <w:rsid w:val="00755B7F"/>
    <w:rsid w:val="00756FC2"/>
    <w:rsid w:val="007619D4"/>
    <w:rsid w:val="007633A4"/>
    <w:rsid w:val="00764A98"/>
    <w:rsid w:val="00770E92"/>
    <w:rsid w:val="00772CA5"/>
    <w:rsid w:val="007764F8"/>
    <w:rsid w:val="00781095"/>
    <w:rsid w:val="007836DD"/>
    <w:rsid w:val="00784BFA"/>
    <w:rsid w:val="00787220"/>
    <w:rsid w:val="007A0D36"/>
    <w:rsid w:val="007A1B48"/>
    <w:rsid w:val="007A27F7"/>
    <w:rsid w:val="007A3B49"/>
    <w:rsid w:val="007A467A"/>
    <w:rsid w:val="007B1CAF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0590"/>
    <w:rsid w:val="0084101B"/>
    <w:rsid w:val="00862B70"/>
    <w:rsid w:val="008768D1"/>
    <w:rsid w:val="00886A15"/>
    <w:rsid w:val="008A0086"/>
    <w:rsid w:val="008A04A1"/>
    <w:rsid w:val="008A2C9E"/>
    <w:rsid w:val="008A4C8A"/>
    <w:rsid w:val="008A5FC9"/>
    <w:rsid w:val="008B04F2"/>
    <w:rsid w:val="008B3040"/>
    <w:rsid w:val="008B3957"/>
    <w:rsid w:val="008C473D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2789"/>
    <w:rsid w:val="009D782F"/>
    <w:rsid w:val="009E5CC2"/>
    <w:rsid w:val="009F105E"/>
    <w:rsid w:val="009F1EEB"/>
    <w:rsid w:val="009F4A25"/>
    <w:rsid w:val="009F652E"/>
    <w:rsid w:val="00A0041C"/>
    <w:rsid w:val="00A02278"/>
    <w:rsid w:val="00A109E4"/>
    <w:rsid w:val="00A13B6F"/>
    <w:rsid w:val="00A152A5"/>
    <w:rsid w:val="00A1732C"/>
    <w:rsid w:val="00A21093"/>
    <w:rsid w:val="00A31CBC"/>
    <w:rsid w:val="00A37E0D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475D"/>
    <w:rsid w:val="00AE1C3B"/>
    <w:rsid w:val="00AE5ADD"/>
    <w:rsid w:val="00AE7B30"/>
    <w:rsid w:val="00AF5D4D"/>
    <w:rsid w:val="00B021B6"/>
    <w:rsid w:val="00B065AA"/>
    <w:rsid w:val="00B07704"/>
    <w:rsid w:val="00B17A37"/>
    <w:rsid w:val="00B17E82"/>
    <w:rsid w:val="00B358C2"/>
    <w:rsid w:val="00B404AE"/>
    <w:rsid w:val="00B475BD"/>
    <w:rsid w:val="00B57AC3"/>
    <w:rsid w:val="00B60185"/>
    <w:rsid w:val="00B61056"/>
    <w:rsid w:val="00B6508B"/>
    <w:rsid w:val="00B66E17"/>
    <w:rsid w:val="00B73B70"/>
    <w:rsid w:val="00B74068"/>
    <w:rsid w:val="00B80D82"/>
    <w:rsid w:val="00B8270B"/>
    <w:rsid w:val="00B8765E"/>
    <w:rsid w:val="00B87CED"/>
    <w:rsid w:val="00B94CED"/>
    <w:rsid w:val="00BA19D3"/>
    <w:rsid w:val="00BB3D9A"/>
    <w:rsid w:val="00BB5B05"/>
    <w:rsid w:val="00BC152E"/>
    <w:rsid w:val="00BC38A4"/>
    <w:rsid w:val="00BD4BF0"/>
    <w:rsid w:val="00BE397A"/>
    <w:rsid w:val="00BF5E03"/>
    <w:rsid w:val="00C04927"/>
    <w:rsid w:val="00C04F6E"/>
    <w:rsid w:val="00C0586A"/>
    <w:rsid w:val="00C3068A"/>
    <w:rsid w:val="00C31BB5"/>
    <w:rsid w:val="00C36CCB"/>
    <w:rsid w:val="00C402B0"/>
    <w:rsid w:val="00C5187E"/>
    <w:rsid w:val="00C54179"/>
    <w:rsid w:val="00C5449D"/>
    <w:rsid w:val="00C6018A"/>
    <w:rsid w:val="00C606CE"/>
    <w:rsid w:val="00C61DDB"/>
    <w:rsid w:val="00C648FC"/>
    <w:rsid w:val="00C669A3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49EB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22289"/>
    <w:rsid w:val="00D22AAC"/>
    <w:rsid w:val="00D26996"/>
    <w:rsid w:val="00D44336"/>
    <w:rsid w:val="00D46DEE"/>
    <w:rsid w:val="00D62634"/>
    <w:rsid w:val="00D65DAE"/>
    <w:rsid w:val="00D728A0"/>
    <w:rsid w:val="00D77DB2"/>
    <w:rsid w:val="00D8023D"/>
    <w:rsid w:val="00DA7868"/>
    <w:rsid w:val="00DB0E45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1C17"/>
    <w:rsid w:val="00E02B1C"/>
    <w:rsid w:val="00E04670"/>
    <w:rsid w:val="00E063AE"/>
    <w:rsid w:val="00E06490"/>
    <w:rsid w:val="00E1518F"/>
    <w:rsid w:val="00E20AAC"/>
    <w:rsid w:val="00E22516"/>
    <w:rsid w:val="00E22ECE"/>
    <w:rsid w:val="00E235B1"/>
    <w:rsid w:val="00E2516B"/>
    <w:rsid w:val="00E25C0A"/>
    <w:rsid w:val="00E46047"/>
    <w:rsid w:val="00E53258"/>
    <w:rsid w:val="00E56360"/>
    <w:rsid w:val="00E57D9C"/>
    <w:rsid w:val="00E64898"/>
    <w:rsid w:val="00E6608F"/>
    <w:rsid w:val="00E74749"/>
    <w:rsid w:val="00E748B5"/>
    <w:rsid w:val="00E751C9"/>
    <w:rsid w:val="00E83BB8"/>
    <w:rsid w:val="00E8410A"/>
    <w:rsid w:val="00E84C1E"/>
    <w:rsid w:val="00E97689"/>
    <w:rsid w:val="00EA0BC1"/>
    <w:rsid w:val="00EA34BE"/>
    <w:rsid w:val="00EB5D81"/>
    <w:rsid w:val="00EC1500"/>
    <w:rsid w:val="00EE23AB"/>
    <w:rsid w:val="00EF7BD6"/>
    <w:rsid w:val="00F05CDC"/>
    <w:rsid w:val="00F06B79"/>
    <w:rsid w:val="00F07105"/>
    <w:rsid w:val="00F21B46"/>
    <w:rsid w:val="00F26920"/>
    <w:rsid w:val="00F31F8A"/>
    <w:rsid w:val="00F336AB"/>
    <w:rsid w:val="00F4021F"/>
    <w:rsid w:val="00F453B2"/>
    <w:rsid w:val="00F517F3"/>
    <w:rsid w:val="00F52706"/>
    <w:rsid w:val="00F60700"/>
    <w:rsid w:val="00F61C9B"/>
    <w:rsid w:val="00F6521A"/>
    <w:rsid w:val="00F82F45"/>
    <w:rsid w:val="00F83E92"/>
    <w:rsid w:val="00F85D89"/>
    <w:rsid w:val="00F92B47"/>
    <w:rsid w:val="00F9486F"/>
    <w:rsid w:val="00F9563D"/>
    <w:rsid w:val="00FA1015"/>
    <w:rsid w:val="00FA2272"/>
    <w:rsid w:val="00FA506B"/>
    <w:rsid w:val="00FC4F8E"/>
    <w:rsid w:val="00FC678E"/>
    <w:rsid w:val="00FD605D"/>
    <w:rsid w:val="00FD7D44"/>
    <w:rsid w:val="00FE71BA"/>
    <w:rsid w:val="00FF050D"/>
    <w:rsid w:val="28556130"/>
    <w:rsid w:val="33C72243"/>
    <w:rsid w:val="383648E0"/>
    <w:rsid w:val="399B428B"/>
    <w:rsid w:val="3F606792"/>
    <w:rsid w:val="40EE2A1E"/>
    <w:rsid w:val="44FF4922"/>
    <w:rsid w:val="69B722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 w:qFormat="1"/>
    <w:lsdException w:name="caption" w:uiPriority="35" w:qFormat="1"/>
    <w:lsdException w:name="footnote reference" w:semiHidden="0" w:unhideWhenUsed="0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Body Text 3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HTML Preformatted" w:semiHidden="0" w:qFormat="1"/>
    <w:lsdException w:name="Normal Table" w:semiHidden="0"/>
    <w:lsdException w:name="Balloon Text" w:semiHidden="0"/>
    <w:lsdException w:name="Table Grid" w:semiHidden="0" w:uiPriority="59" w:unhideWhenUsed="0"/>
    <w:lsdException w:name="No Spacing" w:uiPriority="1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0D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link w:val="1"/>
    <w:uiPriority w:val="99"/>
    <w:qFormat/>
    <w:rsid w:val="006F6FD4"/>
    <w:rPr>
      <w:color w:val="auto"/>
      <w:sz w:val="20"/>
      <w:vertAlign w:val="superscript"/>
      <w:lang w:val="zh-CN" w:eastAsia="zh-CN"/>
    </w:rPr>
  </w:style>
  <w:style w:type="paragraph" w:customStyle="1" w:styleId="1">
    <w:name w:val="Знак сноски1"/>
    <w:basedOn w:val="10"/>
    <w:link w:val="a3"/>
    <w:uiPriority w:val="99"/>
    <w:qFormat/>
    <w:rsid w:val="006F6FD4"/>
    <w:rPr>
      <w:color w:val="auto"/>
      <w:sz w:val="20"/>
      <w:vertAlign w:val="superscript"/>
      <w:lang w:val="zh-CN" w:eastAsia="zh-CN"/>
    </w:rPr>
  </w:style>
  <w:style w:type="paragraph" w:customStyle="1" w:styleId="10">
    <w:name w:val="Основной шрифт абзаца1"/>
    <w:qFormat/>
    <w:rsid w:val="006F6FD4"/>
    <w:pPr>
      <w:spacing w:after="200" w:line="276" w:lineRule="auto"/>
    </w:pPr>
    <w:rPr>
      <w:rFonts w:ascii="Calibri" w:eastAsia="Times New Roman" w:hAnsi="Calibri"/>
      <w:color w:val="000000"/>
      <w:sz w:val="22"/>
    </w:rPr>
  </w:style>
  <w:style w:type="character" w:styleId="a4">
    <w:name w:val="Hyperlink"/>
    <w:basedOn w:val="a0"/>
    <w:uiPriority w:val="99"/>
    <w:unhideWhenUsed/>
    <w:rsid w:val="006F6FD4"/>
    <w:rPr>
      <w:color w:val="0000FF"/>
      <w:u w:val="single"/>
    </w:rPr>
  </w:style>
  <w:style w:type="paragraph" w:styleId="a5">
    <w:name w:val="Balloon Text"/>
    <w:basedOn w:val="a"/>
    <w:link w:val="a6"/>
    <w:uiPriority w:val="99"/>
    <w:unhideWhenUsed/>
    <w:rsid w:val="006F6FD4"/>
    <w:rPr>
      <w:rFonts w:ascii="Tahoma" w:hAnsi="Tahoma" w:cs="Tahoma"/>
      <w:sz w:val="16"/>
      <w:szCs w:val="16"/>
    </w:rPr>
  </w:style>
  <w:style w:type="paragraph" w:styleId="a7">
    <w:name w:val="footnote text"/>
    <w:basedOn w:val="a"/>
    <w:qFormat/>
    <w:rsid w:val="006F6FD4"/>
    <w:pPr>
      <w:suppressAutoHyphens/>
    </w:pPr>
    <w:rPr>
      <w:lang w:val="zh-CN" w:eastAsia="ar-SA"/>
    </w:rPr>
  </w:style>
  <w:style w:type="paragraph" w:styleId="a8">
    <w:name w:val="header"/>
    <w:basedOn w:val="a"/>
    <w:uiPriority w:val="99"/>
    <w:unhideWhenUsed/>
    <w:rsid w:val="006F6FD4"/>
    <w:pPr>
      <w:tabs>
        <w:tab w:val="center" w:pos="4153"/>
        <w:tab w:val="right" w:pos="8306"/>
      </w:tabs>
    </w:pPr>
  </w:style>
  <w:style w:type="paragraph" w:styleId="a9">
    <w:name w:val="footer"/>
    <w:basedOn w:val="a"/>
    <w:uiPriority w:val="99"/>
    <w:unhideWhenUsed/>
    <w:rsid w:val="006F6FD4"/>
    <w:pPr>
      <w:tabs>
        <w:tab w:val="center" w:pos="4153"/>
        <w:tab w:val="right" w:pos="8306"/>
      </w:tabs>
    </w:pPr>
  </w:style>
  <w:style w:type="paragraph" w:styleId="aa">
    <w:name w:val="Normal (Web)"/>
    <w:basedOn w:val="a"/>
    <w:uiPriority w:val="99"/>
    <w:unhideWhenUsed/>
    <w:rsid w:val="006F6FD4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3"/>
    <w:basedOn w:val="a"/>
    <w:link w:val="30"/>
    <w:rsid w:val="006F6FD4"/>
    <w:pPr>
      <w:suppressAutoHyphens/>
      <w:autoSpaceDE w:val="0"/>
      <w:autoSpaceDN w:val="0"/>
      <w:adjustRightInd w:val="0"/>
    </w:pPr>
    <w:rPr>
      <w:sz w:val="28"/>
    </w:rPr>
  </w:style>
  <w:style w:type="paragraph" w:styleId="HTML">
    <w:name w:val="HTML Preformatted"/>
    <w:basedOn w:val="a"/>
    <w:uiPriority w:val="99"/>
    <w:unhideWhenUsed/>
    <w:qFormat/>
    <w:rsid w:val="006F6F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a6">
    <w:name w:val="Текст выноски Знак"/>
    <w:link w:val="a5"/>
    <w:uiPriority w:val="99"/>
    <w:semiHidden/>
    <w:rsid w:val="006F6FD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6F6F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6F6FD4"/>
    <w:pPr>
      <w:ind w:left="720"/>
      <w:contextualSpacing/>
    </w:pPr>
  </w:style>
  <w:style w:type="paragraph" w:customStyle="1" w:styleId="11">
    <w:name w:val="Заголовок №1"/>
    <w:basedOn w:val="a"/>
    <w:qFormat/>
    <w:rsid w:val="006F6FD4"/>
    <w:pPr>
      <w:shd w:val="clear" w:color="auto" w:fill="FFFFFF"/>
      <w:spacing w:after="200" w:line="288" w:lineRule="exact"/>
      <w:jc w:val="center"/>
      <w:outlineLvl w:val="0"/>
    </w:pPr>
    <w:rPr>
      <w:sz w:val="26"/>
      <w:szCs w:val="26"/>
    </w:rPr>
  </w:style>
  <w:style w:type="paragraph" w:customStyle="1" w:styleId="22">
    <w:name w:val="Основной текст (2)2"/>
    <w:basedOn w:val="a"/>
    <w:link w:val="2"/>
    <w:qFormat/>
    <w:rsid w:val="006F6FD4"/>
    <w:pPr>
      <w:shd w:val="clear" w:color="auto" w:fill="FFFFFF"/>
      <w:spacing w:before="200" w:line="518" w:lineRule="exact"/>
      <w:jc w:val="center"/>
    </w:pPr>
    <w:rPr>
      <w:sz w:val="26"/>
      <w:szCs w:val="26"/>
    </w:rPr>
  </w:style>
  <w:style w:type="character" w:customStyle="1" w:styleId="2">
    <w:name w:val="Основной текст (2)_"/>
    <w:basedOn w:val="a0"/>
    <w:link w:val="22"/>
    <w:qFormat/>
    <w:rsid w:val="006F6FD4"/>
    <w:rPr>
      <w:rFonts w:ascii="Times New Roman" w:eastAsia="Times New Roman" w:hAnsi="Times New Roman" w:cs="Times New Roman"/>
      <w:sz w:val="26"/>
      <w:szCs w:val="26"/>
    </w:rPr>
  </w:style>
  <w:style w:type="character" w:customStyle="1" w:styleId="20">
    <w:name w:val="Основной текст (2)"/>
    <w:basedOn w:val="2"/>
    <w:qFormat/>
    <w:rsid w:val="006F6FD4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">
    <w:name w:val="Основной текст (2)1"/>
    <w:basedOn w:val="2"/>
    <w:qFormat/>
    <w:rsid w:val="006F6FD4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c">
    <w:name w:val="Подпись к картинке"/>
    <w:basedOn w:val="a"/>
    <w:qFormat/>
    <w:rsid w:val="006F6FD4"/>
    <w:pPr>
      <w:shd w:val="clear" w:color="auto" w:fill="FFFFFF"/>
      <w:spacing w:line="332" w:lineRule="exact"/>
    </w:pPr>
    <w:rPr>
      <w:sz w:val="30"/>
      <w:szCs w:val="30"/>
      <w:lang w:val="en-US" w:eastAsia="en-US" w:bidi="en-US"/>
    </w:rPr>
  </w:style>
  <w:style w:type="paragraph" w:customStyle="1" w:styleId="12">
    <w:name w:val="Колонтитул1"/>
    <w:basedOn w:val="a"/>
    <w:link w:val="ad"/>
    <w:qFormat/>
    <w:rsid w:val="006F6FD4"/>
    <w:pPr>
      <w:shd w:val="clear" w:color="auto" w:fill="FFFFFF"/>
      <w:spacing w:line="288" w:lineRule="exact"/>
    </w:pPr>
    <w:rPr>
      <w:sz w:val="26"/>
      <w:szCs w:val="26"/>
    </w:rPr>
  </w:style>
  <w:style w:type="character" w:customStyle="1" w:styleId="ad">
    <w:name w:val="Колонтитул_"/>
    <w:basedOn w:val="a0"/>
    <w:link w:val="12"/>
    <w:qFormat/>
    <w:rsid w:val="006F6FD4"/>
    <w:rPr>
      <w:rFonts w:ascii="Times New Roman" w:eastAsia="Times New Roman" w:hAnsi="Times New Roman" w:cs="Times New Roman"/>
      <w:sz w:val="26"/>
      <w:szCs w:val="26"/>
    </w:rPr>
  </w:style>
  <w:style w:type="character" w:customStyle="1" w:styleId="ae">
    <w:name w:val="Колонтитул"/>
    <w:basedOn w:val="ad"/>
    <w:qFormat/>
    <w:rsid w:val="006F6FD4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Normal">
    <w:name w:val="ConsPlusNormal"/>
    <w:qFormat/>
    <w:rsid w:val="006F6FD4"/>
    <w:pPr>
      <w:widowControl w:val="0"/>
      <w:ind w:firstLine="720"/>
    </w:pPr>
    <w:rPr>
      <w:rFonts w:eastAsia="Times New Roman"/>
      <w:sz w:val="24"/>
      <w:szCs w:val="22"/>
    </w:rPr>
  </w:style>
  <w:style w:type="paragraph" w:customStyle="1" w:styleId="ConsPlusTitle">
    <w:name w:val="ConsPlusTitle"/>
    <w:qFormat/>
    <w:rsid w:val="006F6FD4"/>
    <w:pPr>
      <w:widowControl w:val="0"/>
    </w:pPr>
    <w:rPr>
      <w:rFonts w:eastAsia="Times New Roman"/>
      <w:b/>
      <w:sz w:val="24"/>
      <w:szCs w:val="22"/>
    </w:rPr>
  </w:style>
  <w:style w:type="paragraph" w:styleId="af">
    <w:name w:val="No Spacing"/>
    <w:uiPriority w:val="1"/>
    <w:qFormat/>
    <w:rsid w:val="006438A8"/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Основной текст_"/>
    <w:link w:val="13"/>
    <w:locked/>
    <w:rsid w:val="006438A8"/>
    <w:rPr>
      <w:sz w:val="28"/>
      <w:szCs w:val="28"/>
      <w:shd w:val="clear" w:color="auto" w:fill="FFFFFF"/>
    </w:rPr>
  </w:style>
  <w:style w:type="paragraph" w:customStyle="1" w:styleId="13">
    <w:name w:val="Основной текст1"/>
    <w:basedOn w:val="a"/>
    <w:link w:val="af0"/>
    <w:rsid w:val="006438A8"/>
    <w:pPr>
      <w:widowControl w:val="0"/>
      <w:shd w:val="clear" w:color="auto" w:fill="FFFFFF"/>
      <w:ind w:firstLine="400"/>
      <w:jc w:val="both"/>
    </w:pPr>
    <w:rPr>
      <w:rFonts w:eastAsia="SimSu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 w:qFormat="1"/>
    <w:lsdException w:name="caption" w:uiPriority="35" w:qFormat="1"/>
    <w:lsdException w:name="footnote reference" w:semiHidden="0" w:unhideWhenUsed="0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Body Text 3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HTML Preformatted" w:semiHidden="0" w:qFormat="1"/>
    <w:lsdException w:name="Normal Table" w:semiHidden="0"/>
    <w:lsdException w:name="Balloon Text" w:semiHidden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0D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link w:val="1"/>
    <w:uiPriority w:val="99"/>
    <w:qFormat/>
    <w:rPr>
      <w:color w:val="auto"/>
      <w:sz w:val="20"/>
      <w:vertAlign w:val="superscript"/>
      <w:lang w:val="zh-CN" w:eastAsia="zh-CN"/>
    </w:rPr>
  </w:style>
  <w:style w:type="paragraph" w:customStyle="1" w:styleId="1">
    <w:name w:val="Знак сноски1"/>
    <w:basedOn w:val="10"/>
    <w:link w:val="a3"/>
    <w:uiPriority w:val="99"/>
    <w:qFormat/>
    <w:rPr>
      <w:color w:val="auto"/>
      <w:sz w:val="20"/>
      <w:vertAlign w:val="superscript"/>
      <w:lang w:val="zh-CN" w:eastAsia="zh-CN"/>
    </w:rPr>
  </w:style>
  <w:style w:type="paragraph" w:customStyle="1" w:styleId="10">
    <w:name w:val="Основной шрифт абзаца1"/>
    <w:qFormat/>
    <w:pPr>
      <w:spacing w:after="200" w:line="276" w:lineRule="auto"/>
    </w:pPr>
    <w:rPr>
      <w:rFonts w:ascii="Calibri" w:eastAsia="Times New Roman" w:hAnsi="Calibri"/>
      <w:color w:val="000000"/>
      <w:sz w:val="22"/>
    </w:rPr>
  </w:style>
  <w:style w:type="character" w:styleId="a4">
    <w:name w:val="Hyperlink"/>
    <w:basedOn w:val="a0"/>
    <w:uiPriority w:val="99"/>
    <w:unhideWhenUsed/>
    <w:rPr>
      <w:color w:val="0000FF"/>
      <w:u w:val="single"/>
    </w:rPr>
  </w:style>
  <w:style w:type="paragraph" w:styleId="a5">
    <w:name w:val="Balloon Text"/>
    <w:basedOn w:val="a"/>
    <w:link w:val="a6"/>
    <w:uiPriority w:val="99"/>
    <w:unhideWhenUsed/>
    <w:rPr>
      <w:rFonts w:ascii="Tahoma" w:hAnsi="Tahoma" w:cs="Tahoma"/>
      <w:sz w:val="16"/>
      <w:szCs w:val="16"/>
    </w:rPr>
  </w:style>
  <w:style w:type="paragraph" w:styleId="a7">
    <w:name w:val="footnote text"/>
    <w:basedOn w:val="a"/>
    <w:qFormat/>
    <w:pPr>
      <w:suppressAutoHyphens/>
    </w:pPr>
    <w:rPr>
      <w:lang w:val="zh-CN" w:eastAsia="ar-SA"/>
    </w:rPr>
  </w:style>
  <w:style w:type="paragraph" w:styleId="a8">
    <w:name w:val="header"/>
    <w:basedOn w:val="a"/>
    <w:uiPriority w:val="99"/>
    <w:unhideWhenUsed/>
    <w:pPr>
      <w:tabs>
        <w:tab w:val="center" w:pos="4153"/>
        <w:tab w:val="right" w:pos="8306"/>
      </w:tabs>
    </w:pPr>
  </w:style>
  <w:style w:type="paragraph" w:styleId="a9">
    <w:name w:val="footer"/>
    <w:basedOn w:val="a"/>
    <w:uiPriority w:val="99"/>
    <w:unhideWhenUsed/>
    <w:pPr>
      <w:tabs>
        <w:tab w:val="center" w:pos="4153"/>
        <w:tab w:val="right" w:pos="8306"/>
      </w:tabs>
    </w:pPr>
  </w:style>
  <w:style w:type="paragraph" w:styleId="aa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3"/>
    <w:basedOn w:val="a"/>
    <w:link w:val="30"/>
    <w:pPr>
      <w:suppressAutoHyphens/>
      <w:autoSpaceDE w:val="0"/>
      <w:autoSpaceDN w:val="0"/>
      <w:adjustRightInd w:val="0"/>
    </w:pPr>
    <w:rPr>
      <w:sz w:val="28"/>
    </w:rPr>
  </w:style>
  <w:style w:type="paragraph" w:styleId="HTML">
    <w:name w:val="HTML Preformatted"/>
    <w:basedOn w:val="a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a6">
    <w:name w:val="Текст выноски Знак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Основной текст 3 Знак"/>
    <w:link w:val="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customStyle="1" w:styleId="11">
    <w:name w:val="Заголовок №1"/>
    <w:basedOn w:val="a"/>
    <w:qFormat/>
    <w:pPr>
      <w:shd w:val="clear" w:color="auto" w:fill="FFFFFF"/>
      <w:spacing w:after="200" w:line="288" w:lineRule="exact"/>
      <w:jc w:val="center"/>
      <w:outlineLvl w:val="0"/>
    </w:pPr>
    <w:rPr>
      <w:sz w:val="26"/>
      <w:szCs w:val="26"/>
    </w:rPr>
  </w:style>
  <w:style w:type="paragraph" w:customStyle="1" w:styleId="22">
    <w:name w:val="Основной текст (2)2"/>
    <w:basedOn w:val="a"/>
    <w:link w:val="2"/>
    <w:qFormat/>
    <w:pPr>
      <w:shd w:val="clear" w:color="auto" w:fill="FFFFFF"/>
      <w:spacing w:before="200" w:line="518" w:lineRule="exact"/>
      <w:jc w:val="center"/>
    </w:pPr>
    <w:rPr>
      <w:sz w:val="26"/>
      <w:szCs w:val="26"/>
    </w:rPr>
  </w:style>
  <w:style w:type="character" w:customStyle="1" w:styleId="2">
    <w:name w:val="Основной текст (2)_"/>
    <w:basedOn w:val="a0"/>
    <w:link w:val="22"/>
    <w:qFormat/>
    <w:rPr>
      <w:rFonts w:ascii="Times New Roman" w:eastAsia="Times New Roman" w:hAnsi="Times New Roman" w:cs="Times New Roman"/>
      <w:sz w:val="26"/>
      <w:szCs w:val="26"/>
    </w:rPr>
  </w:style>
  <w:style w:type="character" w:customStyle="1" w:styleId="20">
    <w:name w:val="Основной текст (2)"/>
    <w:basedOn w:val="2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">
    <w:name w:val="Основной текст (2)1"/>
    <w:basedOn w:val="2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c">
    <w:name w:val="Подпись к картинке"/>
    <w:basedOn w:val="a"/>
    <w:qFormat/>
    <w:pPr>
      <w:shd w:val="clear" w:color="auto" w:fill="FFFFFF"/>
      <w:spacing w:line="332" w:lineRule="exact"/>
    </w:pPr>
    <w:rPr>
      <w:sz w:val="30"/>
      <w:szCs w:val="30"/>
      <w:lang w:val="en-US" w:eastAsia="en-US" w:bidi="en-US"/>
    </w:rPr>
  </w:style>
  <w:style w:type="paragraph" w:customStyle="1" w:styleId="12">
    <w:name w:val="Колонтитул1"/>
    <w:basedOn w:val="a"/>
    <w:link w:val="ad"/>
    <w:qFormat/>
    <w:pPr>
      <w:shd w:val="clear" w:color="auto" w:fill="FFFFFF"/>
      <w:spacing w:line="288" w:lineRule="exact"/>
    </w:pPr>
    <w:rPr>
      <w:sz w:val="26"/>
      <w:szCs w:val="26"/>
    </w:rPr>
  </w:style>
  <w:style w:type="character" w:customStyle="1" w:styleId="ad">
    <w:name w:val="Колонтитул_"/>
    <w:basedOn w:val="a0"/>
    <w:link w:val="12"/>
    <w:qFormat/>
    <w:rPr>
      <w:rFonts w:ascii="Times New Roman" w:eastAsia="Times New Roman" w:hAnsi="Times New Roman" w:cs="Times New Roman"/>
      <w:sz w:val="26"/>
      <w:szCs w:val="26"/>
    </w:rPr>
  </w:style>
  <w:style w:type="character" w:customStyle="1" w:styleId="ae">
    <w:name w:val="Колонтитул"/>
    <w:basedOn w:val="ad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eastAsia="Times New Roman"/>
      <w:sz w:val="24"/>
      <w:szCs w:val="22"/>
    </w:rPr>
  </w:style>
  <w:style w:type="paragraph" w:customStyle="1" w:styleId="ConsPlusTitle">
    <w:name w:val="ConsPlusTitle"/>
    <w:qFormat/>
    <w:pPr>
      <w:widowControl w:val="0"/>
    </w:pPr>
    <w:rPr>
      <w:rFonts w:eastAsia="Times New Roman"/>
      <w:b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0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2131</Words>
  <Characters>12152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123</cp:lastModifiedBy>
  <cp:revision>11</cp:revision>
  <cp:lastPrinted>2021-12-03T13:20:00Z</cp:lastPrinted>
  <dcterms:created xsi:type="dcterms:W3CDTF">2021-11-15T16:54:00Z</dcterms:created>
  <dcterms:modified xsi:type="dcterms:W3CDTF">2021-12-03T13:22:00Z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1049-11.2.0.10258</vt:lpwstr>
  </property>
  <property fmtid="{D5CDD505-2E9C-101B-9397-08002B2CF9AE}" pid="3" name="ICV">
    <vt:lpwstr>1417F3CC36584E3DBBF66E3F944C3FA8</vt:lpwstr>
  </property>
</Properties>
</file>